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656" w:rsidRPr="002770E4" w:rsidRDefault="00741656" w:rsidP="00741656">
      <w:pPr>
        <w:tabs>
          <w:tab w:val="center" w:pos="4536"/>
          <w:tab w:val="right" w:pos="8280"/>
          <w:tab w:val="right" w:pos="9639"/>
        </w:tabs>
        <w:ind w:left="0" w:right="2" w:firstLine="0"/>
        <w:rPr>
          <w:rFonts w:ascii="Arial" w:hAnsi="Arial" w:cs="Arial"/>
          <w:b/>
          <w:bCs/>
          <w:sz w:val="28"/>
        </w:rPr>
      </w:pPr>
      <w:r w:rsidRPr="002770E4">
        <w:rPr>
          <w:rFonts w:ascii="Arial" w:hAnsi="Arial" w:cs="Arial"/>
          <w:b/>
          <w:bCs/>
          <w:sz w:val="28"/>
        </w:rPr>
        <w:t>3GPP TSG RAN WG1 Meeting NR#3</w:t>
      </w:r>
      <w:r w:rsidRPr="002770E4">
        <w:rPr>
          <w:rFonts w:ascii="Arial" w:hAnsi="Arial" w:cs="Arial"/>
          <w:b/>
          <w:bCs/>
          <w:sz w:val="28"/>
          <w:lang w:eastAsia="ja-JP"/>
        </w:rPr>
        <w:tab/>
      </w:r>
      <w:r w:rsidRPr="002770E4">
        <w:rPr>
          <w:rFonts w:ascii="Arial" w:hAnsi="Arial" w:cs="Arial"/>
          <w:b/>
          <w:bCs/>
          <w:sz w:val="28"/>
        </w:rPr>
        <w:tab/>
        <w:t>R1-</w:t>
      </w:r>
      <w:r w:rsidR="003D48D0" w:rsidRPr="002770E4">
        <w:rPr>
          <w:rFonts w:ascii="Arial" w:hAnsi="Arial" w:cs="Arial"/>
          <w:b/>
          <w:bCs/>
          <w:sz w:val="28"/>
        </w:rPr>
        <w:t>1715846</w:t>
      </w:r>
    </w:p>
    <w:p w:rsidR="00741656" w:rsidRPr="002770E4" w:rsidRDefault="00741656" w:rsidP="00741656">
      <w:pPr>
        <w:tabs>
          <w:tab w:val="center" w:pos="4536"/>
          <w:tab w:val="right" w:pos="9072"/>
        </w:tabs>
        <w:ind w:left="0" w:firstLine="0"/>
        <w:rPr>
          <w:rFonts w:ascii="Arial" w:hAnsi="Arial" w:cs="Arial"/>
          <w:b/>
          <w:bCs/>
          <w:sz w:val="28"/>
          <w:lang w:eastAsia="ja-JP"/>
        </w:rPr>
      </w:pPr>
      <w:r w:rsidRPr="002770E4">
        <w:rPr>
          <w:rFonts w:ascii="Arial" w:hAnsi="Arial" w:cs="Arial"/>
          <w:b/>
          <w:bCs/>
          <w:sz w:val="28"/>
          <w:lang w:eastAsia="ja-JP"/>
        </w:rPr>
        <w:t>Nagoya</w:t>
      </w:r>
      <w:r w:rsidRPr="002770E4">
        <w:rPr>
          <w:rFonts w:ascii="Arial" w:hAnsi="Arial" w:cs="Arial"/>
          <w:b/>
          <w:bCs/>
          <w:sz w:val="28"/>
        </w:rPr>
        <w:t xml:space="preserve">, Japan, </w:t>
      </w:r>
      <w:r w:rsidRPr="002770E4">
        <w:rPr>
          <w:rFonts w:ascii="Arial" w:hAnsi="Arial" w:cs="Arial"/>
          <w:b/>
          <w:bCs/>
          <w:sz w:val="28"/>
          <w:lang w:eastAsia="ja-JP"/>
        </w:rPr>
        <w:t>18</w:t>
      </w:r>
      <w:r w:rsidRPr="002770E4">
        <w:rPr>
          <w:rFonts w:ascii="Arial" w:hAnsi="Arial" w:cs="Arial"/>
          <w:b/>
          <w:bCs/>
          <w:sz w:val="28"/>
          <w:vertAlign w:val="superscript"/>
          <w:lang w:eastAsia="ja-JP"/>
        </w:rPr>
        <w:t>th</w:t>
      </w:r>
      <w:r w:rsidRPr="002770E4">
        <w:rPr>
          <w:rFonts w:ascii="Arial" w:hAnsi="Arial" w:cs="Arial" w:hint="eastAsia"/>
          <w:b/>
          <w:bCs/>
          <w:sz w:val="28"/>
          <w:lang w:eastAsia="ja-JP"/>
        </w:rPr>
        <w:t xml:space="preserve"> </w:t>
      </w:r>
      <w:r w:rsidRPr="002770E4">
        <w:rPr>
          <w:rFonts w:ascii="Arial" w:hAnsi="Arial" w:cs="Arial"/>
          <w:b/>
          <w:bCs/>
          <w:sz w:val="28"/>
        </w:rPr>
        <w:t xml:space="preserve">– </w:t>
      </w:r>
      <w:r w:rsidRPr="002770E4">
        <w:rPr>
          <w:rFonts w:ascii="Arial" w:hAnsi="Arial" w:cs="Arial" w:hint="eastAsia"/>
          <w:b/>
          <w:bCs/>
          <w:sz w:val="28"/>
          <w:lang w:eastAsia="ja-JP"/>
        </w:rPr>
        <w:t>21</w:t>
      </w:r>
      <w:r w:rsidRPr="002770E4">
        <w:rPr>
          <w:rFonts w:ascii="Arial" w:hAnsi="Arial" w:cs="Arial" w:hint="eastAsia"/>
          <w:b/>
          <w:bCs/>
          <w:sz w:val="28"/>
          <w:vertAlign w:val="superscript"/>
          <w:lang w:eastAsia="ja-JP"/>
        </w:rPr>
        <w:t>st</w:t>
      </w:r>
      <w:r w:rsidRPr="002770E4">
        <w:rPr>
          <w:rFonts w:ascii="Arial" w:hAnsi="Arial" w:cs="Arial" w:hint="eastAsia"/>
          <w:b/>
          <w:bCs/>
          <w:sz w:val="28"/>
          <w:lang w:eastAsia="ja-JP"/>
        </w:rPr>
        <w:t xml:space="preserve">, </w:t>
      </w:r>
      <w:r w:rsidRPr="002770E4">
        <w:rPr>
          <w:rFonts w:ascii="Arial" w:hAnsi="Arial" w:cs="Arial"/>
          <w:b/>
          <w:bCs/>
          <w:sz w:val="28"/>
        </w:rPr>
        <w:t>September 201</w:t>
      </w:r>
      <w:r w:rsidRPr="002770E4">
        <w:rPr>
          <w:rFonts w:ascii="Arial" w:hAnsi="Arial" w:cs="Arial" w:hint="eastAsia"/>
          <w:b/>
          <w:bCs/>
          <w:sz w:val="28"/>
          <w:lang w:eastAsia="ja-JP"/>
        </w:rPr>
        <w:t>7</w:t>
      </w:r>
    </w:p>
    <w:p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9B6876" w:rsidRPr="002770E4">
        <w:rPr>
          <w:rFonts w:ascii="Arial" w:eastAsia="맑은 고딕" w:hAnsi="Arial" w:hint="eastAsia"/>
          <w:sz w:val="24"/>
          <w:lang w:val="en-US" w:eastAsia="ko-KR"/>
        </w:rPr>
        <w:t>6</w:t>
      </w:r>
      <w:r w:rsidRPr="002770E4">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rsidR="00095BF5" w:rsidRPr="002770E4" w:rsidRDefault="00095BF5" w:rsidP="00375BA4">
      <w:pPr>
        <w:pStyle w:val="1"/>
        <w:numPr>
          <w:ilvl w:val="0"/>
          <w:numId w:val="2"/>
        </w:numPr>
        <w:ind w:left="0" w:firstLineChars="50" w:firstLine="137"/>
        <w:rPr>
          <w:rFonts w:eastAsia="바탕"/>
          <w:b/>
          <w:lang w:eastAsia="ko-KR"/>
        </w:rPr>
      </w:pPr>
      <w:r w:rsidRPr="002770E4">
        <w:rPr>
          <w:rFonts w:eastAsia="바탕" w:hint="eastAsia"/>
          <w:b/>
          <w:lang w:eastAsia="ko-KR"/>
        </w:rPr>
        <w:t>Introduction</w:t>
      </w:r>
    </w:p>
    <w:p w:rsidR="009B6876" w:rsidRPr="002770E4" w:rsidRDefault="008B1644" w:rsidP="00BC34C3">
      <w:pPr>
        <w:ind w:left="0" w:firstLine="0"/>
        <w:rPr>
          <w:rFonts w:eastAsia="맑은 고딕"/>
          <w:lang w:eastAsia="ko-KR"/>
        </w:rPr>
      </w:pPr>
      <w:r w:rsidRPr="002770E4">
        <w:rPr>
          <w:rFonts w:eastAsia="맑은 고딕" w:hint="eastAsia"/>
          <w:lang w:eastAsia="ko-KR"/>
        </w:rPr>
        <w:t xml:space="preserve">This is a revision of R1-1713131. </w:t>
      </w:r>
      <w:r w:rsidR="006A6934" w:rsidRPr="002770E4">
        <w:rPr>
          <w:rFonts w:eastAsia="맑은 고딕" w:hint="eastAsia"/>
          <w:lang w:eastAsia="ko-KR"/>
        </w:rPr>
        <w:t xml:space="preserve">Agreements on the four-step RACH procedure during the </w:t>
      </w:r>
      <w:r w:rsidR="007E65E8" w:rsidRPr="002770E4">
        <w:rPr>
          <w:rFonts w:eastAsia="맑은 고딕" w:hint="eastAsia"/>
          <w:lang w:eastAsia="ko-KR"/>
        </w:rPr>
        <w:t xml:space="preserve">previous </w:t>
      </w:r>
      <w:r w:rsidR="006A6934" w:rsidRPr="002770E4">
        <w:rPr>
          <w:rFonts w:eastAsia="맑은 고딕" w:hint="eastAsia"/>
          <w:lang w:eastAsia="ko-KR"/>
        </w:rPr>
        <w:t>meeting are captured in the fo</w:t>
      </w:r>
      <w:r w:rsidR="00D9285B" w:rsidRPr="002770E4">
        <w:rPr>
          <w:rFonts w:eastAsia="맑은 고딕" w:hint="eastAsia"/>
          <w:lang w:eastAsia="ko-KR"/>
        </w:rPr>
        <w:t>llowing</w:t>
      </w:r>
      <w:r w:rsidR="00BF5304" w:rsidRPr="002770E4">
        <w:rPr>
          <w:rFonts w:eastAsia="맑은 고딕" w:hint="eastAsia"/>
          <w:lang w:eastAsia="ko-KR"/>
        </w:rPr>
        <w:t xml:space="preserve"> [1]</w:t>
      </w:r>
      <w:r w:rsidR="00D9285B" w:rsidRPr="002770E4">
        <w:rPr>
          <w:rFonts w:eastAsia="맑은 고딕" w:hint="eastAsia"/>
          <w:lang w:eastAsia="ko-KR"/>
        </w:rPr>
        <w:t xml:space="preserve">. In this document, we discuss details on the four-step RACH procedure.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B6876" w:rsidRPr="002770E4" w:rsidTr="000E4A34">
        <w:tc>
          <w:tcPr>
            <w:tcW w:w="9836" w:type="dxa"/>
            <w:shd w:val="clear" w:color="auto" w:fill="auto"/>
          </w:tcPr>
          <w:p w:rsidR="008263EA" w:rsidRPr="002770E4" w:rsidRDefault="008263EA" w:rsidP="008263EA">
            <w:pPr>
              <w:rPr>
                <w:b/>
                <w:bCs/>
                <w:u w:val="single"/>
              </w:rPr>
            </w:pPr>
            <w:r w:rsidRPr="002770E4">
              <w:rPr>
                <w:rFonts w:hint="eastAsia"/>
                <w:b/>
                <w:bCs/>
                <w:u w:val="single"/>
                <w:lang w:eastAsia="ja-JP"/>
              </w:rPr>
              <w:t>Agreements</w:t>
            </w:r>
            <w:r w:rsidRPr="002770E4">
              <w:rPr>
                <w:rFonts w:hint="eastAsia"/>
                <w:b/>
                <w:bCs/>
                <w:u w:val="single"/>
              </w:rPr>
              <w:t>:</w:t>
            </w:r>
          </w:p>
          <w:p w:rsidR="008263EA" w:rsidRPr="002770E4" w:rsidRDefault="008263EA" w:rsidP="008263EA">
            <w:pPr>
              <w:widowControl w:val="0"/>
              <w:numPr>
                <w:ilvl w:val="0"/>
                <w:numId w:val="16"/>
              </w:numPr>
              <w:spacing w:before="0" w:after="0" w:line="240" w:lineRule="auto"/>
              <w:rPr>
                <w:bCs/>
              </w:rPr>
            </w:pPr>
            <w:r w:rsidRPr="002770E4">
              <w:rPr>
                <w:bCs/>
              </w:rPr>
              <w:t>For NR PRACH preamble L=839</w:t>
            </w:r>
            <w:r w:rsidRPr="002770E4">
              <w:rPr>
                <w:rFonts w:hint="eastAsia"/>
                <w:bCs/>
              </w:rPr>
              <w:t xml:space="preserve"> with</w:t>
            </w:r>
            <w:r w:rsidRPr="002770E4">
              <w:rPr>
                <w:bCs/>
              </w:rPr>
              <w:t xml:space="preserve"> SCS = 1.25 kHz, </w:t>
            </w:r>
            <w:proofErr w:type="spellStart"/>
            <w:r w:rsidRPr="002770E4">
              <w:rPr>
                <w:bCs/>
              </w:rPr>
              <w:t>Ncs</w:t>
            </w:r>
            <w:proofErr w:type="spellEnd"/>
            <w:r w:rsidRPr="002770E4">
              <w:rPr>
                <w:bCs/>
              </w:rPr>
              <w:t xml:space="preserve"> restricted set </w:t>
            </w:r>
            <w:r w:rsidRPr="002770E4">
              <w:rPr>
                <w:rFonts w:hint="eastAsia"/>
                <w:bCs/>
              </w:rPr>
              <w:t xml:space="preserve">type </w:t>
            </w:r>
            <w:r w:rsidRPr="002770E4">
              <w:rPr>
                <w:bCs/>
              </w:rPr>
              <w:t xml:space="preserve">B </w:t>
            </w:r>
            <w:r w:rsidRPr="002770E4">
              <w:rPr>
                <w:rFonts w:hint="eastAsia"/>
                <w:bCs/>
              </w:rPr>
              <w:t xml:space="preserve">is </w:t>
            </w:r>
            <w:r w:rsidRPr="002770E4">
              <w:rPr>
                <w:bCs/>
              </w:rPr>
              <w:t>supported</w:t>
            </w:r>
            <w:r w:rsidRPr="002770E4">
              <w:rPr>
                <w:rFonts w:hint="eastAsia"/>
                <w:bCs/>
              </w:rPr>
              <w:t xml:space="preserve"> in addition to restricted set type A</w:t>
            </w:r>
          </w:p>
          <w:p w:rsidR="008263EA" w:rsidRPr="002770E4" w:rsidRDefault="008263EA" w:rsidP="008263EA">
            <w:pPr>
              <w:widowControl w:val="0"/>
              <w:numPr>
                <w:ilvl w:val="0"/>
                <w:numId w:val="16"/>
              </w:numPr>
              <w:spacing w:before="0" w:after="0" w:line="240" w:lineRule="auto"/>
              <w:rPr>
                <w:bCs/>
              </w:rPr>
            </w:pPr>
            <w:r w:rsidRPr="002770E4">
              <w:rPr>
                <w:bCs/>
              </w:rPr>
              <w:t>For NR PRACH preamble L=839</w:t>
            </w:r>
            <w:r w:rsidRPr="002770E4">
              <w:rPr>
                <w:rFonts w:hint="eastAsia"/>
                <w:bCs/>
              </w:rPr>
              <w:t xml:space="preserve"> with</w:t>
            </w:r>
            <w:r w:rsidRPr="002770E4">
              <w:rPr>
                <w:bCs/>
              </w:rPr>
              <w:t xml:space="preserve"> SCS 5kHz</w:t>
            </w:r>
            <w:r w:rsidRPr="002770E4">
              <w:rPr>
                <w:rFonts w:hint="eastAsia"/>
                <w:bCs/>
              </w:rPr>
              <w:t xml:space="preserve">, </w:t>
            </w:r>
            <w:proofErr w:type="spellStart"/>
            <w:r w:rsidRPr="002770E4">
              <w:rPr>
                <w:bCs/>
              </w:rPr>
              <w:t>Ncs</w:t>
            </w:r>
            <w:proofErr w:type="spellEnd"/>
            <w:r w:rsidRPr="002770E4">
              <w:rPr>
                <w:bCs/>
              </w:rPr>
              <w:t xml:space="preserve"> restricted set </w:t>
            </w:r>
            <w:r w:rsidRPr="002770E4">
              <w:rPr>
                <w:rFonts w:hint="eastAsia"/>
                <w:bCs/>
              </w:rPr>
              <w:t xml:space="preserve">type </w:t>
            </w:r>
            <w:r w:rsidRPr="002770E4">
              <w:rPr>
                <w:bCs/>
              </w:rPr>
              <w:t>A</w:t>
            </w:r>
            <w:r w:rsidRPr="002770E4">
              <w:rPr>
                <w:rFonts w:hint="eastAsia"/>
                <w:bCs/>
              </w:rPr>
              <w:t xml:space="preserve"> and type B are</w:t>
            </w:r>
            <w:r w:rsidRPr="002770E4">
              <w:rPr>
                <w:bCs/>
              </w:rPr>
              <w:t xml:space="preserve"> supported</w:t>
            </w:r>
          </w:p>
          <w:p w:rsidR="008263EA" w:rsidRPr="002770E4" w:rsidRDefault="008263EA" w:rsidP="008263EA">
            <w:pPr>
              <w:rPr>
                <w:b/>
                <w:u w:val="single"/>
                <w:lang w:val="en-US" w:eastAsia="ja-JP"/>
              </w:rPr>
            </w:pPr>
            <w:r w:rsidRPr="002770E4">
              <w:rPr>
                <w:rFonts w:hint="eastAsia"/>
                <w:b/>
                <w:u w:val="single"/>
                <w:lang w:val="en-US" w:eastAsia="ja-JP"/>
              </w:rPr>
              <w:t>Agreements:</w:t>
            </w:r>
          </w:p>
          <w:p w:rsidR="008263EA" w:rsidRPr="002770E4" w:rsidRDefault="008263EA" w:rsidP="008263EA">
            <w:pPr>
              <w:numPr>
                <w:ilvl w:val="0"/>
                <w:numId w:val="17"/>
              </w:numPr>
              <w:tabs>
                <w:tab w:val="left" w:pos="1440"/>
              </w:tabs>
              <w:spacing w:before="0" w:after="0" w:line="240" w:lineRule="auto"/>
              <w:jc w:val="left"/>
              <w:rPr>
                <w:lang w:val="en-US" w:eastAsia="ja-JP"/>
              </w:rPr>
            </w:pPr>
            <w:r w:rsidRPr="002770E4">
              <w:rPr>
                <w:rFonts w:hint="eastAsia"/>
                <w:lang w:val="en-US" w:eastAsia="ja-JP"/>
              </w:rPr>
              <w:t>At least c</w:t>
            </w:r>
            <w:r w:rsidRPr="002770E4">
              <w:rPr>
                <w:lang w:val="en-US" w:eastAsia="ja-JP"/>
              </w:rPr>
              <w:t>onfirm the working assumption for preamble formats A1, B1, B2, B3</w:t>
            </w:r>
          </w:p>
          <w:p w:rsidR="008263EA" w:rsidRPr="002770E4" w:rsidRDefault="008263EA" w:rsidP="008263EA">
            <w:pPr>
              <w:numPr>
                <w:ilvl w:val="0"/>
                <w:numId w:val="17"/>
              </w:numPr>
              <w:tabs>
                <w:tab w:val="left" w:pos="1440"/>
              </w:tabs>
              <w:spacing w:before="0" w:after="0" w:line="240" w:lineRule="auto"/>
              <w:jc w:val="left"/>
              <w:rPr>
                <w:b/>
                <w:lang w:val="en-US" w:eastAsia="ja-JP"/>
              </w:rPr>
            </w:pPr>
            <w:r w:rsidRPr="002770E4">
              <w:rPr>
                <w:lang w:val="en-US" w:eastAsia="ja-JP"/>
              </w:rPr>
              <w:t>Not define preamble format B0</w:t>
            </w:r>
          </w:p>
          <w:p w:rsidR="008263EA" w:rsidRPr="002770E4" w:rsidRDefault="008263EA" w:rsidP="008263EA">
            <w:pPr>
              <w:numPr>
                <w:ilvl w:val="0"/>
                <w:numId w:val="17"/>
              </w:numPr>
              <w:tabs>
                <w:tab w:val="left" w:pos="1440"/>
              </w:tabs>
              <w:spacing w:before="0" w:after="0" w:line="240" w:lineRule="auto"/>
              <w:jc w:val="left"/>
              <w:rPr>
                <w:lang w:val="en-US" w:eastAsia="ja-JP"/>
              </w:rPr>
            </w:pPr>
            <w:r w:rsidRPr="002770E4">
              <w:rPr>
                <w:lang w:val="en-US" w:eastAsia="ja-JP"/>
              </w:rPr>
              <w:t>Change TCP value from 192 to 216 and TGP value from 96 to 72 for format B1</w:t>
            </w:r>
          </w:p>
          <w:p w:rsidR="008263EA" w:rsidRPr="002770E4" w:rsidRDefault="008263EA" w:rsidP="008263EA">
            <w:pPr>
              <w:rPr>
                <w:b/>
                <w:lang w:eastAsia="ja-JP"/>
              </w:rPr>
            </w:pPr>
            <w:r w:rsidRPr="002770E4">
              <w:rPr>
                <w:rFonts w:hint="eastAsia"/>
                <w:b/>
                <w:lang w:eastAsia="ja-JP"/>
              </w:rPr>
              <w:t>Agreements:</w:t>
            </w:r>
          </w:p>
          <w:p w:rsidR="008263EA" w:rsidRPr="002770E4" w:rsidRDefault="008263EA" w:rsidP="008263EA">
            <w:pPr>
              <w:numPr>
                <w:ilvl w:val="0"/>
                <w:numId w:val="18"/>
              </w:numPr>
              <w:tabs>
                <w:tab w:val="left" w:pos="1440"/>
              </w:tabs>
              <w:spacing w:before="0" w:after="0" w:line="240" w:lineRule="auto"/>
              <w:jc w:val="left"/>
              <w:rPr>
                <w:lang w:val="en-US" w:eastAsia="ja-JP"/>
              </w:rPr>
            </w:pPr>
            <w:r w:rsidRPr="002770E4">
              <w:rPr>
                <w:lang w:eastAsia="ja-JP"/>
              </w:rPr>
              <w:t>RACH preamble formats with L = 839 is not supported in over-6 GHz band</w:t>
            </w:r>
            <w:r w:rsidRPr="002770E4">
              <w:rPr>
                <w:rFonts w:hint="eastAsia"/>
                <w:lang w:eastAsia="ja-JP"/>
              </w:rPr>
              <w:t>, and is supported in below-6 GHz</w:t>
            </w:r>
          </w:p>
          <w:p w:rsidR="008263EA" w:rsidRPr="002770E4" w:rsidRDefault="008263EA" w:rsidP="008263EA">
            <w:pPr>
              <w:numPr>
                <w:ilvl w:val="0"/>
                <w:numId w:val="18"/>
              </w:numPr>
              <w:tabs>
                <w:tab w:val="left" w:pos="1440"/>
              </w:tabs>
              <w:spacing w:before="0" w:after="0" w:line="240" w:lineRule="auto"/>
              <w:jc w:val="left"/>
              <w:rPr>
                <w:lang w:val="en-US" w:eastAsia="ja-JP"/>
              </w:rPr>
            </w:pPr>
            <w:r w:rsidRPr="002770E4">
              <w:rPr>
                <w:lang w:eastAsia="ja-JP"/>
              </w:rPr>
              <w:t>For short sequence (L = 127/139) based preamble formats, RACH transmission at over-6 GHz band</w:t>
            </w:r>
          </w:p>
          <w:p w:rsidR="008263EA" w:rsidRPr="002770E4" w:rsidRDefault="008263EA" w:rsidP="008263EA">
            <w:pPr>
              <w:numPr>
                <w:ilvl w:val="1"/>
                <w:numId w:val="18"/>
              </w:numPr>
              <w:tabs>
                <w:tab w:val="left" w:pos="1440"/>
              </w:tabs>
              <w:spacing w:before="0" w:after="0" w:line="240" w:lineRule="auto"/>
              <w:jc w:val="left"/>
              <w:rPr>
                <w:lang w:val="en-US" w:eastAsia="ja-JP"/>
              </w:rPr>
            </w:pPr>
            <w:r w:rsidRPr="002770E4">
              <w:rPr>
                <w:lang w:eastAsia="ja-JP"/>
              </w:rPr>
              <w:t xml:space="preserve">supports 60 and 120 kHz </w:t>
            </w:r>
            <w:r w:rsidRPr="002770E4">
              <w:rPr>
                <w:rFonts w:hint="eastAsia"/>
                <w:lang w:eastAsia="ja-JP"/>
              </w:rPr>
              <w:t>subcarrier</w:t>
            </w:r>
            <w:r w:rsidRPr="002770E4">
              <w:rPr>
                <w:lang w:eastAsia="ja-JP"/>
              </w:rPr>
              <w:t xml:space="preserve"> spacing</w:t>
            </w:r>
            <w:r w:rsidRPr="002770E4">
              <w:rPr>
                <w:rFonts w:hint="eastAsia"/>
                <w:lang w:eastAsia="ja-JP"/>
              </w:rPr>
              <w:t>, and</w:t>
            </w:r>
            <w:r w:rsidRPr="002770E4">
              <w:rPr>
                <w:lang w:eastAsia="ja-JP"/>
              </w:rPr>
              <w:t xml:space="preserve"> </w:t>
            </w:r>
          </w:p>
          <w:p w:rsidR="008263EA" w:rsidRPr="002770E4" w:rsidRDefault="008263EA" w:rsidP="008263EA">
            <w:pPr>
              <w:numPr>
                <w:ilvl w:val="1"/>
                <w:numId w:val="18"/>
              </w:numPr>
              <w:tabs>
                <w:tab w:val="left" w:pos="1440"/>
              </w:tabs>
              <w:spacing w:before="0" w:after="0" w:line="240" w:lineRule="auto"/>
              <w:jc w:val="left"/>
              <w:rPr>
                <w:lang w:val="en-US" w:eastAsia="ja-JP"/>
              </w:rPr>
            </w:pPr>
            <w:r w:rsidRPr="002770E4">
              <w:rPr>
                <w:lang w:eastAsia="ja-JP"/>
              </w:rPr>
              <w:t>does not support 15</w:t>
            </w:r>
            <w:r w:rsidRPr="002770E4">
              <w:rPr>
                <w:rFonts w:hint="eastAsia"/>
                <w:lang w:eastAsia="ja-JP"/>
              </w:rPr>
              <w:t xml:space="preserve"> and 30</w:t>
            </w:r>
            <w:r w:rsidRPr="002770E4">
              <w:rPr>
                <w:lang w:eastAsia="ja-JP"/>
              </w:rPr>
              <w:t xml:space="preserve"> kHz </w:t>
            </w:r>
            <w:r w:rsidRPr="002770E4">
              <w:rPr>
                <w:rFonts w:hint="eastAsia"/>
                <w:lang w:eastAsia="ja-JP"/>
              </w:rPr>
              <w:t>subcarrier</w:t>
            </w:r>
            <w:r w:rsidRPr="002770E4">
              <w:rPr>
                <w:lang w:eastAsia="ja-JP"/>
              </w:rPr>
              <w:t xml:space="preserve"> spacing</w:t>
            </w:r>
          </w:p>
          <w:p w:rsidR="008263EA" w:rsidRPr="002770E4" w:rsidRDefault="008263EA" w:rsidP="008263EA">
            <w:pPr>
              <w:numPr>
                <w:ilvl w:val="0"/>
                <w:numId w:val="18"/>
              </w:numPr>
              <w:tabs>
                <w:tab w:val="left" w:pos="1440"/>
              </w:tabs>
              <w:spacing w:before="0" w:after="0" w:line="240" w:lineRule="auto"/>
              <w:jc w:val="left"/>
              <w:rPr>
                <w:lang w:val="en-US" w:eastAsia="ja-JP"/>
              </w:rPr>
            </w:pPr>
            <w:r w:rsidRPr="002770E4">
              <w:rPr>
                <w:lang w:eastAsia="ja-JP"/>
              </w:rPr>
              <w:t xml:space="preserve">For short sequence (L = 127/139) based preamble formats, RACH transmission at </w:t>
            </w:r>
            <w:r w:rsidRPr="002770E4">
              <w:rPr>
                <w:rFonts w:hint="eastAsia"/>
                <w:lang w:eastAsia="ja-JP"/>
              </w:rPr>
              <w:t>below</w:t>
            </w:r>
            <w:r w:rsidRPr="002770E4">
              <w:rPr>
                <w:lang w:eastAsia="ja-JP"/>
              </w:rPr>
              <w:t>-6 GHz band</w:t>
            </w:r>
          </w:p>
          <w:p w:rsidR="008263EA" w:rsidRPr="002770E4" w:rsidRDefault="008263EA" w:rsidP="008263EA">
            <w:pPr>
              <w:numPr>
                <w:ilvl w:val="1"/>
                <w:numId w:val="18"/>
              </w:numPr>
              <w:tabs>
                <w:tab w:val="left" w:pos="1440"/>
              </w:tabs>
              <w:spacing w:before="0" w:after="0" w:line="240" w:lineRule="auto"/>
              <w:jc w:val="left"/>
              <w:rPr>
                <w:lang w:val="en-US" w:eastAsia="ja-JP"/>
              </w:rPr>
            </w:pPr>
            <w:r w:rsidRPr="002770E4">
              <w:rPr>
                <w:lang w:eastAsia="ja-JP"/>
              </w:rPr>
              <w:t xml:space="preserve">supports </w:t>
            </w:r>
            <w:r w:rsidRPr="002770E4">
              <w:rPr>
                <w:rFonts w:hint="eastAsia"/>
                <w:lang w:eastAsia="ja-JP"/>
              </w:rPr>
              <w:t>15</w:t>
            </w:r>
            <w:r w:rsidRPr="002770E4">
              <w:rPr>
                <w:lang w:eastAsia="ja-JP"/>
              </w:rPr>
              <w:t xml:space="preserve"> and </w:t>
            </w:r>
            <w:r w:rsidRPr="002770E4">
              <w:rPr>
                <w:rFonts w:hint="eastAsia"/>
                <w:lang w:eastAsia="ja-JP"/>
              </w:rPr>
              <w:t>3</w:t>
            </w:r>
            <w:r w:rsidRPr="002770E4">
              <w:rPr>
                <w:lang w:eastAsia="ja-JP"/>
              </w:rPr>
              <w:t xml:space="preserve">0 kHz </w:t>
            </w:r>
            <w:r w:rsidRPr="002770E4">
              <w:rPr>
                <w:rFonts w:hint="eastAsia"/>
                <w:lang w:eastAsia="ja-JP"/>
              </w:rPr>
              <w:t>subcarrier</w:t>
            </w:r>
            <w:r w:rsidRPr="002770E4">
              <w:rPr>
                <w:lang w:eastAsia="ja-JP"/>
              </w:rPr>
              <w:t xml:space="preserve"> spacing</w:t>
            </w:r>
            <w:r w:rsidRPr="002770E4">
              <w:rPr>
                <w:rFonts w:hint="eastAsia"/>
                <w:lang w:eastAsia="ja-JP"/>
              </w:rPr>
              <w:t>, and</w:t>
            </w:r>
            <w:r w:rsidRPr="002770E4">
              <w:rPr>
                <w:lang w:eastAsia="ja-JP"/>
              </w:rPr>
              <w:t xml:space="preserve"> </w:t>
            </w:r>
          </w:p>
          <w:p w:rsidR="008263EA" w:rsidRPr="002770E4" w:rsidRDefault="008263EA" w:rsidP="008263EA">
            <w:pPr>
              <w:numPr>
                <w:ilvl w:val="1"/>
                <w:numId w:val="18"/>
              </w:numPr>
              <w:tabs>
                <w:tab w:val="left" w:pos="1440"/>
              </w:tabs>
              <w:spacing w:before="0" w:after="0" w:line="240" w:lineRule="auto"/>
              <w:jc w:val="left"/>
              <w:rPr>
                <w:lang w:val="en-US" w:eastAsia="ja-JP"/>
              </w:rPr>
            </w:pPr>
            <w:r w:rsidRPr="002770E4">
              <w:rPr>
                <w:lang w:eastAsia="ja-JP"/>
              </w:rPr>
              <w:t xml:space="preserve">does not support </w:t>
            </w:r>
            <w:r w:rsidRPr="002770E4">
              <w:rPr>
                <w:rFonts w:hint="eastAsia"/>
                <w:lang w:eastAsia="ja-JP"/>
              </w:rPr>
              <w:t>60 and 120</w:t>
            </w:r>
            <w:r w:rsidRPr="002770E4">
              <w:rPr>
                <w:lang w:eastAsia="ja-JP"/>
              </w:rPr>
              <w:t xml:space="preserve"> kHz </w:t>
            </w:r>
            <w:r w:rsidRPr="002770E4">
              <w:rPr>
                <w:rFonts w:hint="eastAsia"/>
                <w:lang w:eastAsia="ja-JP"/>
              </w:rPr>
              <w:t>subcarrier</w:t>
            </w:r>
            <w:r w:rsidRPr="002770E4">
              <w:rPr>
                <w:lang w:eastAsia="ja-JP"/>
              </w:rPr>
              <w:t xml:space="preserve"> spacing</w:t>
            </w:r>
          </w:p>
          <w:p w:rsidR="008263EA" w:rsidRPr="002770E4" w:rsidRDefault="008263EA" w:rsidP="008263EA">
            <w:pPr>
              <w:rPr>
                <w:b/>
                <w:u w:val="single"/>
                <w:lang w:val="en-US" w:eastAsia="ja-JP"/>
              </w:rPr>
            </w:pPr>
            <w:r w:rsidRPr="002770E4">
              <w:rPr>
                <w:rFonts w:hint="eastAsia"/>
                <w:b/>
                <w:u w:val="single"/>
                <w:lang w:val="en-US" w:eastAsia="ja-JP"/>
              </w:rPr>
              <w:t>Agreements:</w:t>
            </w:r>
          </w:p>
          <w:p w:rsidR="008263EA" w:rsidRPr="002770E4" w:rsidRDefault="008263EA" w:rsidP="008263EA">
            <w:pPr>
              <w:numPr>
                <w:ilvl w:val="0"/>
                <w:numId w:val="20"/>
              </w:numPr>
              <w:tabs>
                <w:tab w:val="left" w:pos="1440"/>
              </w:tabs>
              <w:spacing w:before="0" w:after="0" w:line="240" w:lineRule="auto"/>
              <w:jc w:val="left"/>
              <w:rPr>
                <w:lang w:val="en-US" w:eastAsia="ja-JP"/>
              </w:rPr>
            </w:pPr>
            <w:proofErr w:type="gramStart"/>
            <w:r w:rsidRPr="002770E4">
              <w:rPr>
                <w:lang w:val="en-US" w:eastAsia="ja-JP"/>
              </w:rPr>
              <w:t>Same cyclic shift values as defined in LTE is</w:t>
            </w:r>
            <w:proofErr w:type="gramEnd"/>
            <w:r w:rsidRPr="002770E4">
              <w:rPr>
                <w:lang w:val="en-US" w:eastAsia="ja-JP"/>
              </w:rPr>
              <w:t xml:space="preserve"> applied for NR PRACH preamble format 0 and 1.</w:t>
            </w:r>
          </w:p>
          <w:p w:rsidR="008263EA" w:rsidRPr="002770E4" w:rsidRDefault="008263EA" w:rsidP="008263EA">
            <w:pPr>
              <w:numPr>
                <w:ilvl w:val="0"/>
                <w:numId w:val="20"/>
              </w:numPr>
              <w:tabs>
                <w:tab w:val="left" w:pos="1440"/>
              </w:tabs>
              <w:spacing w:before="0" w:after="0" w:line="240" w:lineRule="auto"/>
              <w:jc w:val="left"/>
              <w:rPr>
                <w:lang w:val="en-US" w:eastAsia="ja-JP"/>
              </w:rPr>
            </w:pPr>
            <w:r w:rsidRPr="002770E4">
              <w:rPr>
                <w:lang w:val="en-US" w:eastAsia="ja-JP"/>
              </w:rPr>
              <w:t>FFS: Whether same cyclic shift values as defined in LTE can be applied for NR PRACH preamble format 2 and 3, considering parameters (e.g. delay spread, guard time, filter length, etc.)</w:t>
            </w:r>
          </w:p>
          <w:p w:rsidR="008263EA" w:rsidRPr="002770E4" w:rsidRDefault="008263EA" w:rsidP="008263EA">
            <w:pPr>
              <w:rPr>
                <w:b/>
                <w:u w:val="single"/>
                <w:lang w:val="en-US" w:eastAsia="ja-JP"/>
              </w:rPr>
            </w:pPr>
            <w:r w:rsidRPr="002770E4">
              <w:rPr>
                <w:rFonts w:hint="eastAsia"/>
                <w:b/>
                <w:u w:val="single"/>
                <w:lang w:val="en-US" w:eastAsia="ja-JP"/>
              </w:rPr>
              <w:t>Agreements:</w:t>
            </w:r>
          </w:p>
          <w:p w:rsidR="008263EA" w:rsidRPr="002770E4" w:rsidRDefault="008263EA" w:rsidP="008263EA">
            <w:pPr>
              <w:numPr>
                <w:ilvl w:val="0"/>
                <w:numId w:val="21"/>
              </w:numPr>
              <w:tabs>
                <w:tab w:val="left" w:pos="1440"/>
              </w:tabs>
              <w:spacing w:before="0" w:after="0" w:line="240" w:lineRule="auto"/>
              <w:jc w:val="left"/>
              <w:rPr>
                <w:lang w:val="en-US" w:eastAsia="ja-JP"/>
              </w:rPr>
            </w:pPr>
            <w:r w:rsidRPr="002770E4">
              <w:rPr>
                <w:rFonts w:hint="eastAsia"/>
                <w:lang w:val="en-US" w:eastAsia="ja-JP"/>
              </w:rPr>
              <w:t>At least for initial access, RAR is carried in NR-PDSCH scheduled by NR-PDCCH in CORESET configured in RACH configuration</w:t>
            </w:r>
          </w:p>
          <w:p w:rsidR="008263EA" w:rsidRPr="002770E4" w:rsidRDefault="008263EA" w:rsidP="008263EA">
            <w:pPr>
              <w:numPr>
                <w:ilvl w:val="1"/>
                <w:numId w:val="21"/>
              </w:numPr>
              <w:spacing w:before="0" w:after="0" w:line="240" w:lineRule="auto"/>
              <w:jc w:val="left"/>
              <w:rPr>
                <w:lang w:val="en-US" w:eastAsia="ja-JP"/>
              </w:rPr>
            </w:pPr>
            <w:r w:rsidRPr="002770E4">
              <w:rPr>
                <w:rFonts w:hint="eastAsia"/>
                <w:lang w:val="en-US" w:eastAsia="ja-JP"/>
              </w:rPr>
              <w:t xml:space="preserve">Note: CORESET configured in RACH configuration can be same or different from CORESET </w:t>
            </w:r>
            <w:r w:rsidRPr="002770E4">
              <w:rPr>
                <w:rFonts w:hint="eastAsia"/>
                <w:lang w:val="en-US" w:eastAsia="ja-JP"/>
              </w:rPr>
              <w:lastRenderedPageBreak/>
              <w:t>configured in NR-PBCH</w:t>
            </w:r>
          </w:p>
          <w:p w:rsidR="008263EA" w:rsidRPr="002770E4" w:rsidRDefault="008263EA" w:rsidP="008263EA">
            <w:pPr>
              <w:numPr>
                <w:ilvl w:val="0"/>
                <w:numId w:val="21"/>
              </w:numPr>
              <w:tabs>
                <w:tab w:val="left" w:pos="1440"/>
              </w:tabs>
              <w:spacing w:before="0" w:after="0" w:line="240" w:lineRule="auto"/>
              <w:jc w:val="left"/>
              <w:rPr>
                <w:lang w:val="en-US" w:eastAsia="ja-JP"/>
              </w:rPr>
            </w:pPr>
            <w:r w:rsidRPr="002770E4">
              <w:rPr>
                <w:lang w:val="en-US" w:eastAsia="ja-JP"/>
              </w:rPr>
              <w:t xml:space="preserve">For single Msg1 RACH, the RAR window starts </w:t>
            </w:r>
            <w:r w:rsidRPr="002770E4">
              <w:rPr>
                <w:rFonts w:hint="eastAsia"/>
                <w:lang w:val="en-US" w:eastAsia="ja-JP"/>
              </w:rPr>
              <w:t>from the first available CORESET after a fixed duration from</w:t>
            </w:r>
            <w:r w:rsidRPr="002770E4">
              <w:rPr>
                <w:lang w:val="en-US" w:eastAsia="ja-JP"/>
              </w:rPr>
              <w:t xml:space="preserve"> the </w:t>
            </w:r>
            <w:r w:rsidRPr="002770E4">
              <w:rPr>
                <w:rFonts w:hint="eastAsia"/>
                <w:lang w:val="en-US" w:eastAsia="ja-JP"/>
              </w:rPr>
              <w:t xml:space="preserve">end of </w:t>
            </w:r>
            <w:r w:rsidRPr="002770E4">
              <w:rPr>
                <w:lang w:val="en-US" w:eastAsia="ja-JP"/>
              </w:rPr>
              <w:t xml:space="preserve">Msg1 </w:t>
            </w:r>
            <w:r w:rsidRPr="002770E4">
              <w:rPr>
                <w:rFonts w:hint="eastAsia"/>
                <w:lang w:val="en-US" w:eastAsia="ja-JP"/>
              </w:rPr>
              <w:t>transmission</w:t>
            </w:r>
          </w:p>
          <w:p w:rsidR="008263EA" w:rsidRPr="002770E4" w:rsidRDefault="008263EA" w:rsidP="008263EA">
            <w:pPr>
              <w:numPr>
                <w:ilvl w:val="1"/>
                <w:numId w:val="21"/>
              </w:numPr>
              <w:spacing w:before="0" w:after="0" w:line="240" w:lineRule="auto"/>
              <w:jc w:val="left"/>
              <w:rPr>
                <w:lang w:val="en-US" w:eastAsia="ja-JP"/>
              </w:rPr>
            </w:pPr>
            <w:r w:rsidRPr="002770E4">
              <w:rPr>
                <w:rFonts w:hint="eastAsia"/>
                <w:lang w:val="en-US" w:eastAsia="ja-JP"/>
              </w:rPr>
              <w:t>The fixed duration is X T_s</w:t>
            </w:r>
          </w:p>
          <w:p w:rsidR="008263EA" w:rsidRPr="002770E4" w:rsidRDefault="008263EA" w:rsidP="008263EA">
            <w:pPr>
              <w:numPr>
                <w:ilvl w:val="1"/>
                <w:numId w:val="21"/>
              </w:numPr>
              <w:tabs>
                <w:tab w:val="left" w:pos="1440"/>
              </w:tabs>
              <w:spacing w:before="0" w:after="0" w:line="240" w:lineRule="auto"/>
              <w:jc w:val="left"/>
              <w:rPr>
                <w:lang w:val="en-US" w:eastAsia="ja-JP"/>
              </w:rPr>
            </w:pPr>
            <w:r w:rsidRPr="002770E4">
              <w:rPr>
                <w:lang w:val="en-US" w:eastAsia="ja-JP"/>
              </w:rPr>
              <w:t xml:space="preserve">X is the same for all </w:t>
            </w:r>
            <w:r w:rsidRPr="002770E4">
              <w:rPr>
                <w:rFonts w:hint="eastAsia"/>
                <w:lang w:val="en-US" w:eastAsia="ja-JP"/>
              </w:rPr>
              <w:t>RACH occasions</w:t>
            </w:r>
          </w:p>
          <w:p w:rsidR="008263EA" w:rsidRPr="002770E4" w:rsidRDefault="008263EA" w:rsidP="008263EA">
            <w:pPr>
              <w:numPr>
                <w:ilvl w:val="1"/>
                <w:numId w:val="21"/>
              </w:numPr>
              <w:spacing w:before="0" w:after="0" w:line="240" w:lineRule="auto"/>
              <w:jc w:val="left"/>
              <w:rPr>
                <w:lang w:val="en-US" w:eastAsia="ja-JP"/>
              </w:rPr>
            </w:pPr>
            <w:r w:rsidRPr="002770E4">
              <w:rPr>
                <w:rFonts w:hint="eastAsia"/>
                <w:lang w:val="en-US" w:eastAsia="ja-JP"/>
              </w:rPr>
              <w:t>FFS: whether CORESET starting position is aligned with slot boundary</w:t>
            </w:r>
          </w:p>
          <w:p w:rsidR="008263EA" w:rsidRPr="002770E4" w:rsidRDefault="008263EA" w:rsidP="008263EA">
            <w:pPr>
              <w:numPr>
                <w:ilvl w:val="1"/>
                <w:numId w:val="21"/>
              </w:numPr>
              <w:tabs>
                <w:tab w:val="left" w:pos="1440"/>
              </w:tabs>
              <w:spacing w:before="0" w:after="0" w:line="240" w:lineRule="auto"/>
              <w:jc w:val="left"/>
              <w:rPr>
                <w:lang w:val="en-US" w:eastAsia="ja-JP"/>
              </w:rPr>
            </w:pPr>
            <w:r w:rsidRPr="002770E4">
              <w:rPr>
                <w:lang w:val="en-US" w:eastAsia="ja-JP"/>
              </w:rPr>
              <w:t>FFS: the value of X</w:t>
            </w:r>
          </w:p>
          <w:p w:rsidR="008263EA" w:rsidRPr="002770E4" w:rsidRDefault="008263EA" w:rsidP="008263EA">
            <w:pPr>
              <w:numPr>
                <w:ilvl w:val="1"/>
                <w:numId w:val="21"/>
              </w:numPr>
              <w:tabs>
                <w:tab w:val="left" w:pos="1440"/>
              </w:tabs>
              <w:spacing w:before="0" w:after="0" w:line="240" w:lineRule="auto"/>
              <w:jc w:val="left"/>
              <w:rPr>
                <w:lang w:val="en-US" w:eastAsia="ja-JP"/>
              </w:rPr>
            </w:pPr>
            <w:r w:rsidRPr="002770E4">
              <w:rPr>
                <w:lang w:val="en-US" w:eastAsia="ja-JP"/>
              </w:rPr>
              <w:t xml:space="preserve">FFS: whether X is </w:t>
            </w:r>
            <w:r w:rsidRPr="002770E4">
              <w:rPr>
                <w:rFonts w:hint="eastAsia"/>
                <w:lang w:val="en-US" w:eastAsia="ja-JP"/>
              </w:rPr>
              <w:t>frequency range dependent</w:t>
            </w:r>
          </w:p>
          <w:p w:rsidR="008263EA" w:rsidRPr="002770E4" w:rsidRDefault="008263EA" w:rsidP="008263EA">
            <w:pPr>
              <w:numPr>
                <w:ilvl w:val="0"/>
                <w:numId w:val="21"/>
              </w:numPr>
              <w:tabs>
                <w:tab w:val="left" w:pos="1440"/>
              </w:tabs>
              <w:spacing w:before="0" w:after="0" w:line="240" w:lineRule="auto"/>
              <w:jc w:val="left"/>
              <w:rPr>
                <w:lang w:val="en-US" w:eastAsia="ja-JP"/>
              </w:rPr>
            </w:pPr>
            <w:r w:rsidRPr="002770E4">
              <w:rPr>
                <w:rFonts w:hint="eastAsia"/>
                <w:lang w:val="en-US" w:eastAsia="ja-JP"/>
              </w:rPr>
              <w:t>For a single Msg1 RACH from UE,</w:t>
            </w:r>
          </w:p>
          <w:p w:rsidR="008263EA" w:rsidRPr="002770E4" w:rsidRDefault="008263EA" w:rsidP="008263EA">
            <w:pPr>
              <w:numPr>
                <w:ilvl w:val="1"/>
                <w:numId w:val="21"/>
              </w:numPr>
              <w:tabs>
                <w:tab w:val="left" w:pos="1440"/>
              </w:tabs>
              <w:spacing w:before="0" w:after="0" w:line="240" w:lineRule="auto"/>
              <w:jc w:val="left"/>
              <w:rPr>
                <w:lang w:val="en-US" w:eastAsia="ja-JP"/>
              </w:rPr>
            </w:pPr>
            <w:r w:rsidRPr="002770E4">
              <w:rPr>
                <w:lang w:val="en-US" w:eastAsia="ja-JP"/>
              </w:rPr>
              <w:t>The size of a RAR window is the same for all</w:t>
            </w:r>
            <w:r w:rsidRPr="002770E4">
              <w:rPr>
                <w:rFonts w:hint="eastAsia"/>
                <w:lang w:val="en-US" w:eastAsia="ja-JP"/>
              </w:rPr>
              <w:t xml:space="preserve"> RACH occasions and is configured in RMSI</w:t>
            </w:r>
          </w:p>
          <w:p w:rsidR="008263EA" w:rsidRPr="002770E4" w:rsidRDefault="008263EA" w:rsidP="008263EA">
            <w:pPr>
              <w:numPr>
                <w:ilvl w:val="1"/>
                <w:numId w:val="21"/>
              </w:numPr>
              <w:tabs>
                <w:tab w:val="left" w:pos="1440"/>
              </w:tabs>
              <w:spacing w:before="0" w:after="0" w:line="240" w:lineRule="auto"/>
              <w:jc w:val="left"/>
              <w:rPr>
                <w:lang w:val="en-US" w:eastAsia="ja-JP"/>
              </w:rPr>
            </w:pPr>
            <w:r w:rsidRPr="002770E4">
              <w:rPr>
                <w:rFonts w:hint="eastAsia"/>
                <w:lang w:val="en-US" w:eastAsia="ja-JP"/>
              </w:rPr>
              <w:t xml:space="preserve">RAR window could </w:t>
            </w:r>
            <w:r w:rsidRPr="002770E4">
              <w:rPr>
                <w:lang w:val="en-US" w:eastAsia="ja-JP"/>
              </w:rPr>
              <w:t>accommodate</w:t>
            </w:r>
            <w:r w:rsidRPr="002770E4">
              <w:rPr>
                <w:rFonts w:hint="eastAsia"/>
                <w:lang w:val="en-US" w:eastAsia="ja-JP"/>
              </w:rPr>
              <w:t xml:space="preserve"> processing time at </w:t>
            </w:r>
            <w:proofErr w:type="spellStart"/>
            <w:r w:rsidRPr="002770E4">
              <w:rPr>
                <w:rFonts w:hint="eastAsia"/>
                <w:lang w:val="en-US" w:eastAsia="ja-JP"/>
              </w:rPr>
              <w:t>gNB</w:t>
            </w:r>
            <w:proofErr w:type="spellEnd"/>
            <w:r w:rsidRPr="002770E4">
              <w:rPr>
                <w:rFonts w:hint="eastAsia"/>
                <w:lang w:val="en-US" w:eastAsia="ja-JP"/>
              </w:rPr>
              <w:t xml:space="preserve">. </w:t>
            </w:r>
          </w:p>
          <w:p w:rsidR="008263EA" w:rsidRPr="002770E4" w:rsidRDefault="008263EA" w:rsidP="008263EA">
            <w:pPr>
              <w:numPr>
                <w:ilvl w:val="2"/>
                <w:numId w:val="21"/>
              </w:numPr>
              <w:tabs>
                <w:tab w:val="left" w:pos="1440"/>
              </w:tabs>
              <w:spacing w:before="0" w:after="0" w:line="240" w:lineRule="auto"/>
              <w:jc w:val="left"/>
              <w:rPr>
                <w:lang w:val="en-US" w:eastAsia="ja-JP"/>
              </w:rPr>
            </w:pPr>
            <w:r w:rsidRPr="002770E4">
              <w:rPr>
                <w:lang w:val="en-US" w:eastAsia="ja-JP"/>
              </w:rPr>
              <w:t xml:space="preserve">Maximum </w:t>
            </w:r>
            <w:r w:rsidRPr="002770E4">
              <w:rPr>
                <w:rFonts w:hint="eastAsia"/>
                <w:lang w:val="en-US" w:eastAsia="ja-JP"/>
              </w:rPr>
              <w:t>window size</w:t>
            </w:r>
            <w:r w:rsidRPr="002770E4">
              <w:rPr>
                <w:lang w:val="en-US" w:eastAsia="ja-JP"/>
              </w:rPr>
              <w:t xml:space="preserve"> depends on worst case </w:t>
            </w:r>
            <w:proofErr w:type="spellStart"/>
            <w:r w:rsidRPr="002770E4">
              <w:rPr>
                <w:lang w:val="en-US" w:eastAsia="ja-JP"/>
              </w:rPr>
              <w:t>gNB</w:t>
            </w:r>
            <w:proofErr w:type="spellEnd"/>
            <w:r w:rsidRPr="002770E4">
              <w:rPr>
                <w:lang w:val="en-US" w:eastAsia="ja-JP"/>
              </w:rPr>
              <w:t xml:space="preserve"> delay after</w:t>
            </w:r>
            <w:r w:rsidRPr="002770E4">
              <w:rPr>
                <w:rFonts w:hint="eastAsia"/>
                <w:lang w:val="en-US" w:eastAsia="ja-JP"/>
              </w:rPr>
              <w:t xml:space="preserve"> </w:t>
            </w:r>
            <w:r w:rsidRPr="002770E4">
              <w:rPr>
                <w:lang w:val="en-US" w:eastAsia="ja-JP"/>
              </w:rPr>
              <w:t>Msg1 reception including processing delay, scheduling delay</w:t>
            </w:r>
            <w:r w:rsidRPr="002770E4">
              <w:rPr>
                <w:rFonts w:hint="eastAsia"/>
                <w:lang w:val="en-US" w:eastAsia="ja-JP"/>
              </w:rPr>
              <w:t>,</w:t>
            </w:r>
            <w:r w:rsidRPr="002770E4">
              <w:rPr>
                <w:lang w:val="en-US" w:eastAsia="ja-JP"/>
              </w:rPr>
              <w:t xml:space="preserve"> </w:t>
            </w:r>
            <w:proofErr w:type="spellStart"/>
            <w:r w:rsidRPr="002770E4">
              <w:rPr>
                <w:lang w:val="en-US" w:eastAsia="ja-JP"/>
              </w:rPr>
              <w:t>etc</w:t>
            </w:r>
            <w:proofErr w:type="spellEnd"/>
          </w:p>
          <w:p w:rsidR="008263EA" w:rsidRPr="002770E4" w:rsidRDefault="008263EA" w:rsidP="008263EA">
            <w:pPr>
              <w:numPr>
                <w:ilvl w:val="2"/>
                <w:numId w:val="21"/>
              </w:numPr>
              <w:tabs>
                <w:tab w:val="left" w:pos="1440"/>
              </w:tabs>
              <w:spacing w:before="0" w:after="0" w:line="240" w:lineRule="auto"/>
              <w:jc w:val="left"/>
              <w:rPr>
                <w:lang w:val="en-US" w:eastAsia="ja-JP"/>
              </w:rPr>
            </w:pPr>
            <w:r w:rsidRPr="002770E4">
              <w:rPr>
                <w:lang w:val="en-US" w:eastAsia="ja-JP"/>
              </w:rPr>
              <w:t xml:space="preserve">Minimum  </w:t>
            </w:r>
            <w:r w:rsidRPr="002770E4">
              <w:rPr>
                <w:rFonts w:hint="eastAsia"/>
                <w:lang w:val="en-US" w:eastAsia="ja-JP"/>
              </w:rPr>
              <w:t xml:space="preserve">window size </w:t>
            </w:r>
            <w:r w:rsidRPr="002770E4">
              <w:rPr>
                <w:lang w:val="en-US" w:eastAsia="ja-JP"/>
              </w:rPr>
              <w:t xml:space="preserve">depends on </w:t>
            </w:r>
            <w:r w:rsidRPr="002770E4">
              <w:rPr>
                <w:rFonts w:hint="eastAsia"/>
                <w:lang w:val="en-US" w:eastAsia="ja-JP"/>
              </w:rPr>
              <w:t>duration of Msg2 or CORESET and scheduling delay</w:t>
            </w:r>
          </w:p>
          <w:p w:rsidR="008263EA" w:rsidRPr="002770E4" w:rsidRDefault="008263EA" w:rsidP="008263EA">
            <w:pPr>
              <w:numPr>
                <w:ilvl w:val="0"/>
                <w:numId w:val="21"/>
              </w:numPr>
              <w:spacing w:before="0" w:after="0" w:line="240" w:lineRule="auto"/>
              <w:jc w:val="left"/>
              <w:rPr>
                <w:lang w:val="en-US" w:eastAsia="ja-JP"/>
              </w:rPr>
            </w:pPr>
            <w:r w:rsidRPr="002770E4">
              <w:rPr>
                <w:rFonts w:hint="eastAsia"/>
                <w:lang w:val="en-US" w:eastAsia="ja-JP"/>
              </w:rPr>
              <w:t>FFS: multiple Msg1 RACH case if supported</w:t>
            </w:r>
          </w:p>
          <w:p w:rsidR="008263EA" w:rsidRPr="002770E4" w:rsidRDefault="008263EA" w:rsidP="008263EA">
            <w:pPr>
              <w:rPr>
                <w:b/>
                <w:u w:val="single"/>
                <w:lang w:val="en-US" w:eastAsia="ja-JP"/>
              </w:rPr>
            </w:pPr>
            <w:r w:rsidRPr="002770E4">
              <w:rPr>
                <w:rFonts w:hint="eastAsia"/>
                <w:b/>
                <w:u w:val="single"/>
                <w:lang w:val="en-US" w:eastAsia="ja-JP"/>
              </w:rPr>
              <w:t>Agreements:</w:t>
            </w:r>
          </w:p>
          <w:p w:rsidR="008263EA" w:rsidRPr="002770E4" w:rsidRDefault="008263EA" w:rsidP="005E4049">
            <w:pPr>
              <w:numPr>
                <w:ilvl w:val="0"/>
                <w:numId w:val="21"/>
              </w:numPr>
              <w:tabs>
                <w:tab w:val="left" w:pos="1440"/>
              </w:tabs>
              <w:spacing w:before="0" w:after="0" w:line="240" w:lineRule="auto"/>
              <w:jc w:val="left"/>
              <w:rPr>
                <w:rFonts w:eastAsiaTheme="minorEastAsia"/>
                <w:lang w:val="en-US" w:eastAsia="ko-KR"/>
              </w:rPr>
            </w:pPr>
            <w:r w:rsidRPr="002770E4">
              <w:rPr>
                <w:rFonts w:hint="eastAsia"/>
                <w:lang w:val="en-US" w:eastAsia="ja-JP"/>
              </w:rPr>
              <w:t>For initial access, either long sequence based preamble or short sequence based preamble is configured in a RACH configuration</w:t>
            </w:r>
          </w:p>
        </w:tc>
      </w:tr>
    </w:tbl>
    <w:p w:rsidR="00E10929" w:rsidRPr="002770E4" w:rsidRDefault="00EA1357" w:rsidP="00E10929">
      <w:pPr>
        <w:pStyle w:val="1"/>
        <w:ind w:left="0" w:firstLineChars="50" w:firstLine="137"/>
        <w:rPr>
          <w:rFonts w:eastAsia="바탕"/>
          <w:b/>
          <w:lang w:eastAsia="ko-KR"/>
        </w:rPr>
      </w:pPr>
      <w:r w:rsidRPr="002770E4">
        <w:rPr>
          <w:rFonts w:eastAsia="바탕" w:hint="eastAsia"/>
          <w:b/>
          <w:lang w:eastAsia="ko-KR"/>
        </w:rPr>
        <w:lastRenderedPageBreak/>
        <w:t>Discussion</w:t>
      </w:r>
    </w:p>
    <w:p w:rsidR="0066187C" w:rsidRPr="002770E4" w:rsidRDefault="0066187C" w:rsidP="0066187C">
      <w:pPr>
        <w:pStyle w:val="1"/>
        <w:numPr>
          <w:ilvl w:val="1"/>
          <w:numId w:val="1"/>
        </w:numPr>
        <w:rPr>
          <w:rFonts w:eastAsia="맑은 고딕"/>
          <w:sz w:val="24"/>
          <w:lang w:eastAsia="ko-KR"/>
        </w:rPr>
      </w:pPr>
      <w:r w:rsidRPr="002770E4">
        <w:rPr>
          <w:rFonts w:hint="eastAsia"/>
          <w:sz w:val="24"/>
        </w:rPr>
        <w:t>PRACH Configuration</w:t>
      </w:r>
      <w:r w:rsidR="006A6934" w:rsidRPr="002770E4">
        <w:rPr>
          <w:rFonts w:eastAsia="맑은 고딕" w:hint="eastAsia"/>
          <w:sz w:val="24"/>
          <w:lang w:eastAsia="ko-KR"/>
        </w:rPr>
        <w:t xml:space="preserve"> </w:t>
      </w:r>
    </w:p>
    <w:p w:rsidR="005E4049" w:rsidRPr="002770E4" w:rsidRDefault="005E4049" w:rsidP="005E4049">
      <w:pPr>
        <w:ind w:left="0" w:firstLine="0"/>
        <w:rPr>
          <w:rFonts w:eastAsia="맑은 고딕"/>
          <w:b/>
          <w:u w:val="single"/>
          <w:lang w:eastAsia="ko-KR"/>
        </w:rPr>
      </w:pPr>
      <w:r w:rsidRPr="002770E4">
        <w:rPr>
          <w:rFonts w:eastAsia="맑은 고딕"/>
          <w:b/>
          <w:u w:val="single"/>
          <w:lang w:eastAsia="ko-KR"/>
        </w:rPr>
        <w:t>Mapping of PRACH preamble per RACH resource</w:t>
      </w:r>
    </w:p>
    <w:p w:rsidR="005E4049" w:rsidRPr="002770E4" w:rsidRDefault="005E4049" w:rsidP="005E4049">
      <w:pPr>
        <w:ind w:left="0" w:firstLine="0"/>
        <w:rPr>
          <w:rFonts w:eastAsia="맑은 고딕"/>
          <w:lang w:eastAsia="ko-KR"/>
        </w:rPr>
      </w:pPr>
      <w:r w:rsidRPr="002770E4">
        <w:rPr>
          <w:rFonts w:eastAsia="맑은 고딕"/>
          <w:lang w:eastAsia="ko-KR"/>
        </w:rPr>
        <w:t>I</w:t>
      </w:r>
      <w:r w:rsidRPr="002770E4">
        <w:rPr>
          <w:rFonts w:eastAsia="맑은 고딕" w:hint="eastAsia"/>
          <w:lang w:eastAsia="ko-KR"/>
        </w:rPr>
        <w:t>n LTE system, the size of PRACH preamble set (</w:t>
      </w:r>
      <w:proofErr w:type="spellStart"/>
      <w:r w:rsidRPr="002770E4">
        <w:rPr>
          <w:rFonts w:eastAsia="맑은 고딕" w:hint="eastAsia"/>
          <w:lang w:eastAsia="ko-KR"/>
        </w:rPr>
        <w:t>i.e</w:t>
      </w:r>
      <w:proofErr w:type="spellEnd"/>
      <w:r w:rsidRPr="002770E4">
        <w:rPr>
          <w:rFonts w:eastAsia="맑은 고딕" w:hint="eastAsia"/>
          <w:lang w:eastAsia="ko-KR"/>
        </w:rPr>
        <w:t xml:space="preserve"> max. number of RAPIDs) is up to 64 and the same value can be adopted in NR as well. If </w:t>
      </w:r>
      <w:r w:rsidRPr="002770E4">
        <w:rPr>
          <w:rFonts w:eastAsia="맑은 고딕"/>
          <w:lang w:eastAsia="ko-KR"/>
        </w:rPr>
        <w:t>multiple</w:t>
      </w:r>
      <w:r w:rsidRPr="002770E4">
        <w:rPr>
          <w:rFonts w:eastAsia="맑은 고딕" w:hint="eastAsia"/>
          <w:lang w:eastAsia="ko-KR"/>
        </w:rPr>
        <w:t xml:space="preserve"> </w:t>
      </w:r>
      <w:proofErr w:type="spellStart"/>
      <w:r w:rsidRPr="002770E4">
        <w:rPr>
          <w:rFonts w:eastAsia="맑은 고딕" w:hint="eastAsia"/>
          <w:lang w:eastAsia="ko-KR"/>
        </w:rPr>
        <w:t>TDMed</w:t>
      </w:r>
      <w:proofErr w:type="spellEnd"/>
      <w:r w:rsidRPr="002770E4">
        <w:rPr>
          <w:rFonts w:eastAsia="맑은 고딕" w:hint="eastAsia"/>
          <w:lang w:eastAsia="ko-KR"/>
        </w:rPr>
        <w:t xml:space="preserve"> RACH resources (whether or not consecutive) are associated with the same SS block, RAR on PRACH preambles transmitted on these RACH resources can be transmitted at the same time. This means that RA-RNTI for those PRACH preambles should be the same. In addition, RA-RNTI allocation per RACH resources is </w:t>
      </w:r>
      <w:r w:rsidRPr="002770E4">
        <w:rPr>
          <w:rFonts w:eastAsia="맑은 고딕"/>
          <w:lang w:eastAsia="ko-KR"/>
        </w:rPr>
        <w:t>somewhat</w:t>
      </w:r>
      <w:r w:rsidRPr="002770E4">
        <w:rPr>
          <w:rFonts w:eastAsia="맑은 고딕" w:hint="eastAsia"/>
          <w:lang w:eastAsia="ko-KR"/>
        </w:rPr>
        <w:t xml:space="preserve"> </w:t>
      </w:r>
      <w:r w:rsidRPr="002770E4">
        <w:rPr>
          <w:rFonts w:eastAsia="맑은 고딕"/>
          <w:lang w:eastAsia="ko-KR"/>
        </w:rPr>
        <w:t>excessive</w:t>
      </w:r>
      <w:r w:rsidRPr="002770E4">
        <w:rPr>
          <w:rFonts w:eastAsia="맑은 고딕" w:hint="eastAsia"/>
          <w:lang w:eastAsia="ko-KR"/>
        </w:rPr>
        <w:t xml:space="preserve"> which may lead a shortage of RA-RNTI considering that up to 12 RACH resources per slot can be allocated. Therefore, we define </w:t>
      </w:r>
      <w:r w:rsidRPr="002770E4">
        <w:rPr>
          <w:rFonts w:eastAsia="맑은 고딕"/>
          <w:lang w:eastAsia="ko-KR"/>
        </w:rPr>
        <w:t>“</w:t>
      </w:r>
      <w:r w:rsidRPr="002770E4">
        <w:rPr>
          <w:rFonts w:eastAsia="맑은 고딕" w:hint="eastAsia"/>
          <w:lang w:eastAsia="ko-KR"/>
        </w:rPr>
        <w:t>RACH resource group</w:t>
      </w:r>
      <w:r w:rsidRPr="002770E4">
        <w:rPr>
          <w:rFonts w:eastAsia="맑은 고딕"/>
          <w:lang w:eastAsia="ko-KR"/>
        </w:rPr>
        <w:t>”</w:t>
      </w:r>
      <w:r w:rsidRPr="002770E4">
        <w:rPr>
          <w:rFonts w:eastAsia="맑은 고딕" w:hint="eastAsia"/>
          <w:lang w:eastAsia="ko-KR"/>
        </w:rPr>
        <w:t xml:space="preserve"> as a set of RACH resources, where DCI(s) scheduling RAR(s) on the PRACH preambles on each of the RACH resource within the RACH resource group is masked with the same RA-RNTI. Definitely, </w:t>
      </w:r>
      <w:r w:rsidR="005B7CE8" w:rsidRPr="002770E4">
        <w:rPr>
          <w:rFonts w:eastAsia="맑은 고딕" w:hint="eastAsia"/>
          <w:lang w:eastAsia="ko-KR"/>
        </w:rPr>
        <w:t xml:space="preserve">DCI(s) scheduling </w:t>
      </w:r>
      <w:r w:rsidRPr="002770E4">
        <w:rPr>
          <w:rFonts w:eastAsia="맑은 고딕" w:hint="eastAsia"/>
          <w:lang w:eastAsia="ko-KR"/>
        </w:rPr>
        <w:t>RAR</w:t>
      </w:r>
      <w:r w:rsidR="005B7CE8" w:rsidRPr="002770E4">
        <w:rPr>
          <w:rFonts w:eastAsia="맑은 고딕" w:hint="eastAsia"/>
          <w:lang w:eastAsia="ko-KR"/>
        </w:rPr>
        <w:t>(s)</w:t>
      </w:r>
      <w:r w:rsidRPr="002770E4">
        <w:rPr>
          <w:rFonts w:eastAsia="맑은 고딕" w:hint="eastAsia"/>
          <w:lang w:eastAsia="ko-KR"/>
        </w:rPr>
        <w:t xml:space="preserve"> on the PRACH preambles transmitted on the same RACH resources </w:t>
      </w:r>
      <w:r w:rsidR="005B7CE8" w:rsidRPr="002770E4">
        <w:rPr>
          <w:rFonts w:eastAsia="맑은 고딕" w:hint="eastAsia"/>
          <w:lang w:eastAsia="ko-KR"/>
        </w:rPr>
        <w:t xml:space="preserve">is </w:t>
      </w:r>
      <w:r w:rsidRPr="002770E4">
        <w:rPr>
          <w:rFonts w:eastAsia="맑은 고딕" w:hint="eastAsia"/>
          <w:lang w:eastAsia="ko-KR"/>
        </w:rPr>
        <w:t xml:space="preserve">masked with the same RA-RNTI. Under a single RA-RNTI, there should be up to 64 unique PRACH </w:t>
      </w:r>
      <w:proofErr w:type="gramStart"/>
      <w:r w:rsidRPr="002770E4">
        <w:rPr>
          <w:rFonts w:eastAsia="맑은 고딕" w:hint="eastAsia"/>
          <w:lang w:eastAsia="ko-KR"/>
        </w:rPr>
        <w:t>preamble</w:t>
      </w:r>
      <w:proofErr w:type="gramEnd"/>
      <w:r w:rsidRPr="002770E4">
        <w:rPr>
          <w:rFonts w:eastAsia="맑은 고딕" w:hint="eastAsia"/>
          <w:lang w:eastAsia="ko-KR"/>
        </w:rPr>
        <w:t xml:space="preserve"> IDs (RAPID). </w:t>
      </w:r>
      <w:r w:rsidRPr="002770E4">
        <w:rPr>
          <w:rFonts w:eastAsia="맑은 고딕"/>
          <w:lang w:eastAsia="ko-KR"/>
        </w:rPr>
        <w:t>With</w:t>
      </w:r>
      <w:r w:rsidRPr="002770E4">
        <w:rPr>
          <w:rFonts w:eastAsia="맑은 고딕" w:hint="eastAsia"/>
          <w:lang w:eastAsia="ko-KR"/>
        </w:rPr>
        <w:t xml:space="preserve"> the notion of </w:t>
      </w:r>
      <w:r w:rsidRPr="002770E4">
        <w:rPr>
          <w:rFonts w:eastAsia="맑은 고딕"/>
          <w:lang w:eastAsia="ko-KR"/>
        </w:rPr>
        <w:t>“</w:t>
      </w:r>
      <w:r w:rsidRPr="002770E4">
        <w:rPr>
          <w:rFonts w:eastAsia="맑은 고딕" w:hint="eastAsia"/>
          <w:lang w:eastAsia="ko-KR"/>
        </w:rPr>
        <w:t>RACH resource group</w:t>
      </w:r>
      <w:r w:rsidRPr="002770E4">
        <w:rPr>
          <w:rFonts w:eastAsia="맑은 고딕"/>
          <w:lang w:eastAsia="ko-KR"/>
        </w:rPr>
        <w:t>”</w:t>
      </w:r>
      <w:r w:rsidRPr="002770E4">
        <w:rPr>
          <w:rFonts w:eastAsia="맑은 고딕" w:hint="eastAsia"/>
          <w:lang w:eastAsia="ko-KR"/>
        </w:rPr>
        <w:t>, network should signal the number of RACH resources (</w:t>
      </w:r>
      <w:r w:rsidRPr="002770E4">
        <w:rPr>
          <w:rFonts w:eastAsia="맑은 고딕" w:hint="eastAsia"/>
          <w:i/>
          <w:lang w:eastAsia="ko-KR"/>
        </w:rPr>
        <w:t>Nr</w:t>
      </w:r>
      <w:r w:rsidRPr="002770E4">
        <w:rPr>
          <w:rFonts w:ascii="맑은 고딕" w:eastAsia="맑은 고딕" w:hAnsi="맑은 고딕" w:hint="eastAsia"/>
          <w:lang w:eastAsia="ko-KR"/>
        </w:rPr>
        <w:t>≥</w:t>
      </w:r>
      <w:r w:rsidRPr="002770E4">
        <w:rPr>
          <w:rFonts w:eastAsia="맑은 고딕" w:hint="eastAsia"/>
          <w:lang w:eastAsia="ko-KR"/>
        </w:rPr>
        <w:t xml:space="preserve">1) in time (and possibly frequency if RACH resources are </w:t>
      </w:r>
      <w:proofErr w:type="spellStart"/>
      <w:r w:rsidRPr="002770E4">
        <w:rPr>
          <w:rFonts w:eastAsia="맑은 고딕" w:hint="eastAsia"/>
          <w:lang w:eastAsia="ko-KR"/>
        </w:rPr>
        <w:t>FDMed</w:t>
      </w:r>
      <w:proofErr w:type="spellEnd"/>
      <w:r w:rsidRPr="002770E4">
        <w:rPr>
          <w:rFonts w:eastAsia="맑은 고딕" w:hint="eastAsia"/>
          <w:lang w:eastAsia="ko-KR"/>
        </w:rPr>
        <w:t>) per RACH resource group. Similar to LTE, 64 of RAPID is not always supported and the number of RAPIDs</w:t>
      </w:r>
      <w:r w:rsidR="00016CAF" w:rsidRPr="002770E4">
        <w:rPr>
          <w:rFonts w:eastAsia="맑은 고딕" w:hint="eastAsia"/>
          <w:lang w:eastAsia="ko-KR"/>
        </w:rPr>
        <w:t xml:space="preserve"> </w:t>
      </w:r>
      <w:r w:rsidRPr="002770E4">
        <w:rPr>
          <w:rFonts w:eastAsia="맑은 고딕" w:hint="eastAsia"/>
          <w:lang w:eastAsia="ko-KR"/>
        </w:rPr>
        <w:t>(</w:t>
      </w:r>
      <w:proofErr w:type="spellStart"/>
      <w:r w:rsidRPr="002770E4">
        <w:rPr>
          <w:rFonts w:eastAsia="맑은 고딕" w:hint="eastAsia"/>
          <w:i/>
          <w:lang w:eastAsia="ko-KR"/>
        </w:rPr>
        <w:t>N</w:t>
      </w:r>
      <w:r w:rsidRPr="002770E4">
        <w:rPr>
          <w:rFonts w:eastAsia="맑은 고딕" w:hint="eastAsia"/>
          <w:lang w:eastAsia="ko-KR"/>
        </w:rPr>
        <w:t>p</w:t>
      </w:r>
      <w:proofErr w:type="spellEnd"/>
      <w:r w:rsidRPr="002770E4">
        <w:rPr>
          <w:rFonts w:ascii="맑은 고딕" w:eastAsia="맑은 고딕" w:hAnsi="맑은 고딕" w:hint="eastAsia"/>
          <w:lang w:eastAsia="ko-KR"/>
        </w:rPr>
        <w:t>≤</w:t>
      </w:r>
      <w:r w:rsidRPr="002770E4">
        <w:rPr>
          <w:rFonts w:eastAsia="맑은 고딕" w:hint="eastAsia"/>
          <w:lang w:eastAsia="ko-KR"/>
        </w:rPr>
        <w:t>64) that the system uses should be signalled. Then, UE calculates the number of preambles per RACH resource within a RACH resource group as</w:t>
      </w:r>
      <m:oMath>
        <m:d>
          <m:dPr>
            <m:begChr m:val="⌈"/>
            <m:endChr m:val="⌉"/>
            <m:ctrlPr>
              <w:rPr>
                <w:rFonts w:ascii="Cambria Math" w:eastAsia="맑은 고딕" w:hAnsi="Cambria Math"/>
                <w:lang w:eastAsia="ko-KR"/>
              </w:rPr>
            </m:ctrlPr>
          </m:dPr>
          <m:e>
            <m:r>
              <w:rPr>
                <w:rFonts w:ascii="Cambria Math" w:eastAsia="맑은 고딕" w:hAnsi="Cambria Math"/>
                <w:lang w:eastAsia="ko-KR"/>
              </w:rPr>
              <m:t>Np/Nr</m:t>
            </m:r>
          </m:e>
        </m:d>
      </m:oMath>
      <w:r w:rsidRPr="002770E4">
        <w:rPr>
          <w:rFonts w:eastAsia="맑은 고딕" w:hint="eastAsia"/>
          <w:lang w:eastAsia="ko-KR"/>
        </w:rPr>
        <w:t>.</w:t>
      </w:r>
    </w:p>
    <w:p w:rsidR="005B7CE8" w:rsidRPr="002770E4" w:rsidRDefault="005E4049" w:rsidP="005E4049">
      <w:pPr>
        <w:ind w:left="0" w:firstLine="0"/>
        <w:rPr>
          <w:rFonts w:eastAsia="맑은 고딕"/>
          <w:lang w:eastAsia="ko-KR"/>
        </w:rPr>
      </w:pPr>
      <w:r w:rsidRPr="002770E4">
        <w:rPr>
          <w:rFonts w:eastAsia="맑은 고딕"/>
          <w:lang w:eastAsia="ko-KR"/>
        </w:rPr>
        <w:lastRenderedPageBreak/>
        <w:t xml:space="preserve">With the constraint of the </w:t>
      </w:r>
      <w:r w:rsidR="005B7CE8" w:rsidRPr="002770E4">
        <w:rPr>
          <w:rFonts w:eastAsia="맑은 고딕" w:hint="eastAsia"/>
          <w:lang w:eastAsia="ko-KR"/>
        </w:rPr>
        <w:t>maximum</w:t>
      </w:r>
      <w:r w:rsidR="005B7CE8" w:rsidRPr="002770E4">
        <w:rPr>
          <w:rFonts w:eastAsia="맑은 고딕"/>
          <w:lang w:eastAsia="ko-KR"/>
        </w:rPr>
        <w:t xml:space="preserve"> </w:t>
      </w:r>
      <w:r w:rsidRPr="002770E4">
        <w:rPr>
          <w:rFonts w:eastAsia="맑은 고딕"/>
          <w:lang w:eastAsia="ko-KR"/>
        </w:rPr>
        <w:t xml:space="preserve">number of PRACH preamble per </w:t>
      </w:r>
      <w:r w:rsidR="005B7CE8" w:rsidRPr="002770E4">
        <w:rPr>
          <w:rFonts w:eastAsia="맑은 고딕" w:hint="eastAsia"/>
          <w:lang w:eastAsia="ko-KR"/>
        </w:rPr>
        <w:t>RACH resource and RACH resource group</w:t>
      </w:r>
      <w:r w:rsidRPr="002770E4">
        <w:rPr>
          <w:rFonts w:eastAsia="맑은 고딕"/>
          <w:lang w:eastAsia="ko-KR"/>
        </w:rPr>
        <w:t xml:space="preserve">, </w:t>
      </w:r>
      <w:r w:rsidR="005B7CE8" w:rsidRPr="002770E4">
        <w:rPr>
          <w:rFonts w:eastAsia="맑은 고딕" w:hint="eastAsia"/>
          <w:lang w:eastAsia="ko-KR"/>
        </w:rPr>
        <w:t xml:space="preserve">PRACH preambles are </w:t>
      </w:r>
      <w:r w:rsidR="005B7CE8" w:rsidRPr="002770E4">
        <w:rPr>
          <w:rFonts w:eastAsia="맑은 고딕"/>
          <w:lang w:eastAsia="ko-KR"/>
        </w:rPr>
        <w:t>assigned</w:t>
      </w:r>
      <w:r w:rsidR="005B7CE8" w:rsidRPr="002770E4">
        <w:rPr>
          <w:rFonts w:eastAsia="맑은 고딕" w:hint="eastAsia"/>
          <w:lang w:eastAsia="ko-KR"/>
        </w:rPr>
        <w:t xml:space="preserve"> to RACH resources/RACH resource group in the order of </w:t>
      </w:r>
    </w:p>
    <w:p w:rsidR="005E4049" w:rsidRPr="002770E4" w:rsidRDefault="005E4049" w:rsidP="005E4049">
      <w:pPr>
        <w:numPr>
          <w:ilvl w:val="2"/>
          <w:numId w:val="10"/>
        </w:numPr>
        <w:rPr>
          <w:rFonts w:eastAsia="맑은 고딕"/>
          <w:lang w:eastAsia="ko-KR"/>
        </w:rPr>
      </w:pPr>
      <w:r w:rsidRPr="002770E4">
        <w:rPr>
          <w:rFonts w:eastAsia="맑은 고딕"/>
          <w:lang w:eastAsia="ko-KR"/>
        </w:rPr>
        <w:t>Increasing cyclic shifts of a root index</w:t>
      </w:r>
      <w:r w:rsidR="005B7CE8" w:rsidRPr="002770E4">
        <w:rPr>
          <w:rFonts w:eastAsia="맑은 고딕" w:hint="eastAsia"/>
          <w:lang w:eastAsia="ko-KR"/>
        </w:rPr>
        <w:t xml:space="preserve"> (where starting root index to be mapped on the firstly </w:t>
      </w:r>
      <w:r w:rsidR="005B7CE8" w:rsidRPr="002770E4">
        <w:rPr>
          <w:rFonts w:eastAsia="맑은 고딕"/>
          <w:lang w:eastAsia="ko-KR"/>
        </w:rPr>
        <w:t>coming</w:t>
      </w:r>
      <w:r w:rsidR="005B7CE8" w:rsidRPr="002770E4">
        <w:rPr>
          <w:rFonts w:eastAsia="맑은 고딕" w:hint="eastAsia"/>
          <w:lang w:eastAsia="ko-KR"/>
        </w:rPr>
        <w:t xml:space="preserve"> RACH resource should be signalled)</w:t>
      </w:r>
    </w:p>
    <w:p w:rsidR="005E4049" w:rsidRPr="002770E4" w:rsidRDefault="005E4049" w:rsidP="005E4049">
      <w:pPr>
        <w:numPr>
          <w:ilvl w:val="2"/>
          <w:numId w:val="10"/>
        </w:numPr>
        <w:rPr>
          <w:rFonts w:eastAsia="맑은 고딕"/>
          <w:lang w:eastAsia="ko-KR"/>
        </w:rPr>
      </w:pPr>
      <w:r w:rsidRPr="002770E4">
        <w:rPr>
          <w:rFonts w:eastAsia="맑은 고딕"/>
          <w:lang w:eastAsia="ko-KR"/>
        </w:rPr>
        <w:t>Increasing root index</w:t>
      </w:r>
    </w:p>
    <w:p w:rsidR="005E4049" w:rsidRPr="002770E4" w:rsidRDefault="005E4049" w:rsidP="005E4049">
      <w:pPr>
        <w:numPr>
          <w:ilvl w:val="2"/>
          <w:numId w:val="10"/>
        </w:numPr>
        <w:rPr>
          <w:rFonts w:eastAsia="맑은 고딕"/>
          <w:lang w:eastAsia="ko-KR"/>
        </w:rPr>
      </w:pPr>
      <w:r w:rsidRPr="002770E4">
        <w:rPr>
          <w:rFonts w:eastAsia="맑은 고딕"/>
          <w:lang w:eastAsia="ko-KR"/>
        </w:rPr>
        <w:t xml:space="preserve">increasing time domain allocation </w:t>
      </w:r>
    </w:p>
    <w:p w:rsidR="001D21AA" w:rsidRPr="002770E4" w:rsidRDefault="002D021B" w:rsidP="006D4A6D">
      <w:pPr>
        <w:ind w:left="0" w:firstLine="0"/>
        <w:rPr>
          <w:rFonts w:eastAsia="맑은 고딕"/>
          <w:lang w:eastAsia="ko-KR"/>
        </w:rPr>
      </w:pPr>
      <w:r w:rsidRPr="002770E4">
        <w:rPr>
          <w:rFonts w:eastAsia="맑은 고딕"/>
          <w:lang w:eastAsia="ko-KR"/>
        </w:rPr>
        <w:t>At least for RACH procedure in idle state, there is no reason to use different RACH preamble format per RACH resource considering the target coverage of a cell, so common RACH preamble format (in terms of the same number of repetition) should be applied for all RACH resource.</w:t>
      </w:r>
    </w:p>
    <w:p w:rsidR="008B1644" w:rsidRPr="002770E4" w:rsidRDefault="008B1644" w:rsidP="006D4A6D">
      <w:pPr>
        <w:ind w:left="0" w:firstLine="0"/>
        <w:rPr>
          <w:rFonts w:eastAsia="맑은 고딕"/>
          <w:b/>
          <w:i/>
          <w:lang w:eastAsia="ko-KR"/>
        </w:rPr>
      </w:pPr>
      <w:r w:rsidRPr="002770E4">
        <w:rPr>
          <w:rFonts w:eastAsia="맑은 고딕" w:hint="eastAsia"/>
          <w:b/>
          <w:i/>
          <w:lang w:eastAsia="ko-KR"/>
        </w:rPr>
        <w:t>Proposal: Define RACH resource group as a set of RACH resources sharing the same RA-RNTI</w:t>
      </w:r>
    </w:p>
    <w:p w:rsidR="008B1644" w:rsidRPr="002770E4" w:rsidRDefault="008B1644" w:rsidP="00A4227F">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DCI(s) scheduling RAR(s) on the PRACH preamble on each of the RACH resources within the RACH resource group is masked with the same RA-RNTI</w:t>
      </w:r>
    </w:p>
    <w:p w:rsidR="008B1644" w:rsidRPr="002770E4" w:rsidRDefault="008B1644" w:rsidP="00A4227F">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Ne</w:t>
      </w:r>
      <w:r w:rsidR="00462702">
        <w:rPr>
          <w:rFonts w:ascii="Times New Roman" w:eastAsia="맑은 고딕" w:hAnsi="Times New Roman" w:cs="Times New Roman"/>
          <w:b/>
          <w:i/>
        </w:rPr>
        <w:t>twork signals the number of RAC</w:t>
      </w:r>
      <w:r w:rsidR="00462702">
        <w:rPr>
          <w:rFonts w:ascii="Times New Roman" w:eastAsia="맑은 고딕" w:hAnsi="Times New Roman" w:cs="Times New Roman" w:hint="eastAsia"/>
          <w:b/>
          <w:i/>
        </w:rPr>
        <w:t>H</w:t>
      </w:r>
      <w:r w:rsidRPr="002770E4">
        <w:rPr>
          <w:rFonts w:ascii="Times New Roman" w:eastAsia="맑은 고딕" w:hAnsi="Times New Roman" w:cs="Times New Roman"/>
          <w:b/>
          <w:i/>
        </w:rPr>
        <w:t xml:space="preserve"> resources per RACH resource group </w:t>
      </w:r>
    </w:p>
    <w:p w:rsidR="008B1644" w:rsidRPr="002770E4" w:rsidRDefault="008B1644" w:rsidP="00A4227F">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 xml:space="preserve">Network signals the number of RAPIDs </w:t>
      </w:r>
    </w:p>
    <w:p w:rsidR="00A4227F" w:rsidRPr="002770E4" w:rsidRDefault="008B1644" w:rsidP="00A4227F">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UE calculates the number of preambles per RACH resource within a RACH resource group</w:t>
      </w:r>
    </w:p>
    <w:p w:rsidR="00A4227F" w:rsidRPr="002770E4" w:rsidRDefault="00A4227F" w:rsidP="00A4227F">
      <w:pPr>
        <w:ind w:left="0" w:firstLine="0"/>
        <w:rPr>
          <w:rFonts w:eastAsia="맑은 고딕"/>
          <w:b/>
          <w:i/>
          <w:lang w:eastAsia="ko-KR"/>
        </w:rPr>
      </w:pPr>
      <w:r w:rsidRPr="002770E4">
        <w:rPr>
          <w:rFonts w:eastAsia="맑은 고딕" w:hint="eastAsia"/>
          <w:b/>
          <w:i/>
          <w:lang w:eastAsia="ko-KR"/>
        </w:rPr>
        <w:t xml:space="preserve">Proposal: Single PRACH preamble format per cell is applied over all RACH resources at least for </w:t>
      </w:r>
      <w:r w:rsidRPr="002770E4">
        <w:rPr>
          <w:rFonts w:eastAsia="맑은 고딕"/>
          <w:b/>
          <w:i/>
          <w:lang w:eastAsia="ko-KR"/>
        </w:rPr>
        <w:t>initial</w:t>
      </w:r>
      <w:r w:rsidRPr="002770E4">
        <w:rPr>
          <w:rFonts w:eastAsia="맑은 고딕" w:hint="eastAsia"/>
          <w:b/>
          <w:i/>
          <w:lang w:eastAsia="ko-KR"/>
        </w:rPr>
        <w:t xml:space="preserve"> access. </w:t>
      </w:r>
    </w:p>
    <w:p w:rsidR="006D4A6D" w:rsidRPr="002770E4" w:rsidRDefault="001D21AA" w:rsidP="00336700">
      <w:pPr>
        <w:ind w:left="0" w:firstLine="0"/>
        <w:rPr>
          <w:rFonts w:eastAsia="맑은 고딕"/>
          <w:b/>
          <w:u w:val="single"/>
          <w:lang w:eastAsia="ko-KR"/>
        </w:rPr>
      </w:pPr>
      <w:r w:rsidRPr="002770E4">
        <w:rPr>
          <w:rFonts w:eastAsia="맑은 고딕"/>
          <w:b/>
          <w:u w:val="single"/>
          <w:lang w:eastAsia="ko-KR"/>
        </w:rPr>
        <w:t>T</w:t>
      </w:r>
      <w:r w:rsidRPr="002770E4">
        <w:rPr>
          <w:rFonts w:eastAsia="맑은 고딕" w:hint="eastAsia"/>
          <w:b/>
          <w:u w:val="single"/>
          <w:lang w:eastAsia="ko-KR"/>
        </w:rPr>
        <w:t>ime and frequency position of RACH resources</w:t>
      </w:r>
    </w:p>
    <w:p w:rsidR="00C46864" w:rsidRPr="002770E4" w:rsidRDefault="00CA4CCF" w:rsidP="00336700">
      <w:pPr>
        <w:ind w:left="0" w:firstLine="0"/>
        <w:rPr>
          <w:rFonts w:eastAsia="맑은 고딕"/>
          <w:lang w:eastAsia="ko-KR"/>
        </w:rPr>
      </w:pPr>
      <w:r w:rsidRPr="002770E4">
        <w:rPr>
          <w:rFonts w:eastAsia="맑은 고딕" w:hint="eastAsia"/>
          <w:lang w:eastAsia="ko-KR"/>
        </w:rPr>
        <w:t>In order to signal RACH resource time domain information, there can be two stage</w:t>
      </w:r>
      <w:r w:rsidR="001D21AA" w:rsidRPr="002770E4">
        <w:rPr>
          <w:rFonts w:eastAsia="맑은 고딕" w:hint="eastAsia"/>
          <w:lang w:eastAsia="ko-KR"/>
        </w:rPr>
        <w:t>s</w:t>
      </w:r>
      <w:r w:rsidRPr="002770E4">
        <w:rPr>
          <w:rFonts w:eastAsia="맑은 고딕" w:hint="eastAsia"/>
          <w:lang w:eastAsia="ko-KR"/>
        </w:rPr>
        <w:t xml:space="preserve"> of time domain information; one is to signal slot</w:t>
      </w:r>
      <w:r w:rsidR="005B7CE8" w:rsidRPr="002770E4">
        <w:rPr>
          <w:rFonts w:eastAsia="맑은 고딕" w:hint="eastAsia"/>
          <w:lang w:eastAsia="ko-KR"/>
        </w:rPr>
        <w:t xml:space="preserve"> configuration</w:t>
      </w:r>
      <w:r w:rsidRPr="002770E4">
        <w:rPr>
          <w:rFonts w:eastAsia="맑은 고딕" w:hint="eastAsia"/>
          <w:lang w:eastAsia="ko-KR"/>
        </w:rPr>
        <w:t xml:space="preserve"> information on which RACH resources are reserved and the exact RACH resource location in a slot. RACH slot information varies depending on the SCS of PRACH preamble. </w:t>
      </w:r>
      <w:r w:rsidR="00C46864" w:rsidRPr="002770E4">
        <w:rPr>
          <w:rFonts w:eastAsia="맑은 고딕" w:hint="eastAsia"/>
          <w:lang w:eastAsia="ko-KR"/>
        </w:rPr>
        <w:t xml:space="preserve">Based on the PRACH preamble SCS configuration information, UE can derive slot indexing within a radio frame. For example, if the SCS is </w:t>
      </w:r>
      <w:proofErr w:type="gramStart"/>
      <w:r w:rsidR="00C46864" w:rsidRPr="002770E4">
        <w:rPr>
          <w:rFonts w:eastAsia="맑은 고딕" w:hint="eastAsia"/>
          <w:lang w:eastAsia="ko-KR"/>
        </w:rPr>
        <w:t>15khz</w:t>
      </w:r>
      <w:proofErr w:type="gramEnd"/>
      <w:r w:rsidR="00C46864" w:rsidRPr="002770E4">
        <w:rPr>
          <w:rFonts w:eastAsia="맑은 고딕" w:hint="eastAsia"/>
          <w:lang w:eastAsia="ko-KR"/>
        </w:rPr>
        <w:t xml:space="preserve">, there must be 10 slots in a </w:t>
      </w:r>
      <w:r w:rsidR="00C46864" w:rsidRPr="002770E4">
        <w:rPr>
          <w:rFonts w:eastAsia="맑은 고딕"/>
          <w:lang w:eastAsia="ko-KR"/>
        </w:rPr>
        <w:t>radio</w:t>
      </w:r>
      <w:r w:rsidR="00C46864" w:rsidRPr="002770E4">
        <w:rPr>
          <w:rFonts w:eastAsia="맑은 고딕" w:hint="eastAsia"/>
          <w:lang w:eastAsia="ko-KR"/>
        </w:rPr>
        <w:t xml:space="preserve"> frame. If the SCS is </w:t>
      </w:r>
      <w:proofErr w:type="gramStart"/>
      <w:r w:rsidR="00C46864" w:rsidRPr="002770E4">
        <w:rPr>
          <w:rFonts w:eastAsia="맑은 고딕" w:hint="eastAsia"/>
          <w:lang w:eastAsia="ko-KR"/>
        </w:rPr>
        <w:t>60khz</w:t>
      </w:r>
      <w:proofErr w:type="gramEnd"/>
      <w:r w:rsidR="00C46864" w:rsidRPr="002770E4">
        <w:rPr>
          <w:rFonts w:eastAsia="맑은 고딕" w:hint="eastAsia"/>
          <w:lang w:eastAsia="ko-KR"/>
        </w:rPr>
        <w:t xml:space="preserve">, there must be 40 slots in a radio frame. </w:t>
      </w:r>
    </w:p>
    <w:p w:rsidR="00C46864" w:rsidRPr="002770E4" w:rsidRDefault="00CD33D5" w:rsidP="00336700">
      <w:pPr>
        <w:ind w:left="0" w:firstLine="0"/>
        <w:rPr>
          <w:rFonts w:eastAsia="맑은 고딕"/>
          <w:lang w:eastAsia="ko-KR"/>
        </w:rPr>
      </w:pPr>
      <w:r w:rsidRPr="002770E4">
        <w:rPr>
          <w:rFonts w:eastAsia="맑은 고딕" w:hint="eastAsia"/>
          <w:lang w:eastAsia="ko-KR"/>
        </w:rPr>
        <w:t>RACH slot</w:t>
      </w:r>
      <w:r w:rsidR="00C46864" w:rsidRPr="002770E4">
        <w:rPr>
          <w:rFonts w:eastAsia="맑은 고딕" w:hint="eastAsia"/>
          <w:lang w:eastAsia="ko-KR"/>
        </w:rPr>
        <w:t xml:space="preserve"> configuration information</w:t>
      </w:r>
      <w:r w:rsidRPr="002770E4">
        <w:rPr>
          <w:rFonts w:eastAsia="맑은 고딕" w:hint="eastAsia"/>
          <w:lang w:eastAsia="ko-KR"/>
        </w:rPr>
        <w:t xml:space="preserve"> within 10ms or with larger window can be indicated via bit</w:t>
      </w:r>
      <w:r w:rsidR="00C46864" w:rsidRPr="002770E4">
        <w:rPr>
          <w:rFonts w:eastAsia="맑은 고딕" w:hint="eastAsia"/>
          <w:lang w:eastAsia="ko-KR"/>
        </w:rPr>
        <w:t>-</w:t>
      </w:r>
      <w:r w:rsidRPr="002770E4">
        <w:rPr>
          <w:rFonts w:eastAsia="맑은 고딕" w:hint="eastAsia"/>
          <w:lang w:eastAsia="ko-KR"/>
        </w:rPr>
        <w:t xml:space="preserve">map or compressed bitmap but bit map </w:t>
      </w:r>
      <w:r w:rsidRPr="002770E4">
        <w:rPr>
          <w:rFonts w:eastAsia="맑은 고딕"/>
          <w:lang w:eastAsia="ko-KR"/>
        </w:rPr>
        <w:t>signalling</w:t>
      </w:r>
      <w:r w:rsidRPr="002770E4">
        <w:rPr>
          <w:rFonts w:eastAsia="맑은 고딕" w:hint="eastAsia"/>
          <w:lang w:eastAsia="ko-KR"/>
        </w:rPr>
        <w:t xml:space="preserve"> of RACH slots is quite challenging considering the number of slots </w:t>
      </w:r>
      <w:r w:rsidR="00E029A0" w:rsidRPr="002770E4">
        <w:rPr>
          <w:rFonts w:eastAsia="맑은 고딕" w:hint="eastAsia"/>
          <w:lang w:eastAsia="ko-KR"/>
        </w:rPr>
        <w:t xml:space="preserve">especially for </w:t>
      </w:r>
      <w:r w:rsidRPr="002770E4">
        <w:rPr>
          <w:rFonts w:eastAsia="맑은 고딕" w:hint="eastAsia"/>
          <w:lang w:eastAsia="ko-KR"/>
        </w:rPr>
        <w:t>120khz SCS</w:t>
      </w:r>
      <w:r w:rsidR="00C46864" w:rsidRPr="002770E4">
        <w:rPr>
          <w:rFonts w:eastAsia="맑은 고딕" w:hint="eastAsia"/>
          <w:lang w:eastAsia="ko-KR"/>
        </w:rPr>
        <w:t>(80 slots per radio frame SCS with 120khz)</w:t>
      </w:r>
      <w:r w:rsidRPr="002770E4">
        <w:rPr>
          <w:rFonts w:eastAsia="맑은 고딕" w:hint="eastAsia"/>
          <w:lang w:eastAsia="ko-KR"/>
        </w:rPr>
        <w:t xml:space="preserve">. </w:t>
      </w:r>
      <w:r w:rsidR="00E029A0" w:rsidRPr="002770E4">
        <w:rPr>
          <w:rFonts w:eastAsia="맑은 고딕" w:hint="eastAsia"/>
          <w:lang w:eastAsia="ko-KR"/>
        </w:rPr>
        <w:t xml:space="preserve">Even the specification should provide the RACH slot </w:t>
      </w:r>
      <w:r w:rsidR="00E029A0" w:rsidRPr="002770E4">
        <w:rPr>
          <w:rFonts w:eastAsia="맑은 고딕"/>
          <w:lang w:eastAsia="ko-KR"/>
        </w:rPr>
        <w:t>occurrence</w:t>
      </w:r>
      <w:r w:rsidR="00E029A0" w:rsidRPr="002770E4">
        <w:rPr>
          <w:rFonts w:eastAsia="맑은 고딕" w:hint="eastAsia"/>
          <w:lang w:eastAsia="ko-KR"/>
        </w:rPr>
        <w:t xml:space="preserve"> with different intensity and </w:t>
      </w:r>
      <w:r w:rsidR="00E029A0" w:rsidRPr="002770E4">
        <w:rPr>
          <w:rFonts w:eastAsia="맑은 고딕"/>
          <w:lang w:eastAsia="ko-KR"/>
        </w:rPr>
        <w:t xml:space="preserve">periodicity. </w:t>
      </w:r>
      <w:r w:rsidR="00E029A0" w:rsidRPr="002770E4">
        <w:rPr>
          <w:rFonts w:eastAsia="맑은 고딕" w:hint="eastAsia"/>
          <w:lang w:eastAsia="ko-KR"/>
        </w:rPr>
        <w:t>There</w:t>
      </w:r>
      <w:r w:rsidR="00C46864" w:rsidRPr="002770E4">
        <w:rPr>
          <w:rFonts w:eastAsia="맑은 고딕" w:hint="eastAsia"/>
          <w:lang w:eastAsia="ko-KR"/>
        </w:rPr>
        <w:t xml:space="preserve">fore, in order to reduce </w:t>
      </w:r>
      <w:r w:rsidR="00C46864" w:rsidRPr="002770E4">
        <w:rPr>
          <w:rFonts w:eastAsia="맑은 고딕"/>
          <w:lang w:eastAsia="ko-KR"/>
        </w:rPr>
        <w:t>signalling</w:t>
      </w:r>
      <w:r w:rsidR="00C46864" w:rsidRPr="002770E4">
        <w:rPr>
          <w:rFonts w:eastAsia="맑은 고딕" w:hint="eastAsia"/>
          <w:lang w:eastAsia="ko-KR"/>
        </w:rPr>
        <w:t xml:space="preserve"> overhead, RACH slot configuration information per PRACH preamble SCS is </w:t>
      </w:r>
      <w:r w:rsidR="00C46864" w:rsidRPr="002770E4">
        <w:rPr>
          <w:rFonts w:eastAsia="맑은 고딕"/>
          <w:lang w:eastAsia="ko-KR"/>
        </w:rPr>
        <w:t>preferably</w:t>
      </w:r>
      <w:r w:rsidR="00C46864" w:rsidRPr="002770E4">
        <w:rPr>
          <w:rFonts w:eastAsia="맑은 고딕" w:hint="eastAsia"/>
          <w:lang w:eastAsia="ko-KR"/>
        </w:rPr>
        <w:t xml:space="preserve"> provided. </w:t>
      </w:r>
      <w:r w:rsidR="002D021B" w:rsidRPr="002770E4">
        <w:rPr>
          <w:rFonts w:eastAsia="맑은 고딕" w:hint="eastAsia"/>
          <w:lang w:eastAsia="ko-KR"/>
        </w:rPr>
        <w:t>In other words</w:t>
      </w:r>
      <w:r w:rsidR="00C46864" w:rsidRPr="002770E4">
        <w:rPr>
          <w:rFonts w:eastAsia="맑은 고딕" w:hint="eastAsia"/>
          <w:lang w:eastAsia="ko-KR"/>
        </w:rPr>
        <w:t xml:space="preserve">, M states per PRACH preamble SCS needs to be specified, where exact value of M needs further discussion and each state per SCS has different RACH slot intensity and/or periodicity. </w:t>
      </w:r>
      <w:r w:rsidR="002D021B" w:rsidRPr="002770E4">
        <w:rPr>
          <w:rFonts w:eastAsia="맑은 고딕" w:hint="eastAsia"/>
          <w:lang w:eastAsia="ko-KR"/>
        </w:rPr>
        <w:t xml:space="preserve">For example, one state exhibits every slot in a second half of a radio frame is reserved for RACH slots with a periodicity of 10ms.  </w:t>
      </w:r>
    </w:p>
    <w:p w:rsidR="00CA4CCF" w:rsidRPr="002770E4" w:rsidRDefault="00E97421" w:rsidP="00336700">
      <w:pPr>
        <w:ind w:left="0" w:firstLine="0"/>
        <w:rPr>
          <w:rFonts w:eastAsia="맑은 고딕"/>
          <w:lang w:eastAsia="ko-KR"/>
        </w:rPr>
      </w:pPr>
      <w:r w:rsidRPr="002770E4">
        <w:rPr>
          <w:rFonts w:eastAsia="맑은 고딕"/>
          <w:lang w:eastAsia="ko-KR"/>
        </w:rPr>
        <w:t>I</w:t>
      </w:r>
      <w:r w:rsidRPr="002770E4">
        <w:rPr>
          <w:rFonts w:eastAsia="맑은 고딕" w:hint="eastAsia"/>
          <w:lang w:eastAsia="ko-KR"/>
        </w:rPr>
        <w:t xml:space="preserve">f the information on the RACH slots is clearly provided, RACH resources within each RACH slots are implicitly </w:t>
      </w:r>
      <w:r w:rsidRPr="002770E4">
        <w:rPr>
          <w:rFonts w:eastAsia="맑은 고딕"/>
          <w:lang w:eastAsia="ko-KR"/>
        </w:rPr>
        <w:t>obtained</w:t>
      </w:r>
      <w:r w:rsidRPr="002770E4">
        <w:rPr>
          <w:rFonts w:eastAsia="맑은 고딕" w:hint="eastAsia"/>
          <w:lang w:eastAsia="ko-KR"/>
        </w:rPr>
        <w:t xml:space="preserve"> from the combination of PRACH preamble format and PRACH msg.1 subcarrier spacing. In order to exactly inform the RACH resource location within a slot, network should also provide slot type information, for example, </w:t>
      </w:r>
      <w:r w:rsidRPr="002770E4">
        <w:rPr>
          <w:rFonts w:eastAsia="맑은 고딕"/>
          <w:lang w:eastAsia="ko-KR"/>
        </w:rPr>
        <w:lastRenderedPageBreak/>
        <w:t>signalling</w:t>
      </w:r>
      <w:r w:rsidRPr="002770E4">
        <w:rPr>
          <w:rFonts w:eastAsia="맑은 고딕" w:hint="eastAsia"/>
          <w:lang w:eastAsia="ko-KR"/>
        </w:rPr>
        <w:t xml:space="preserve"> of starting symbol index of RACH resource as shown in the Figure 2. </w:t>
      </w:r>
      <w:r w:rsidR="00A73B76" w:rsidRPr="002770E4">
        <w:rPr>
          <w:rFonts w:eastAsia="맑은 고딕" w:hint="eastAsia"/>
          <w:lang w:eastAsia="ko-KR"/>
        </w:rPr>
        <w:t xml:space="preserve">The slot type </w:t>
      </w:r>
      <w:r w:rsidR="00A73B76" w:rsidRPr="002770E4">
        <w:rPr>
          <w:rFonts w:eastAsia="맑은 고딕"/>
          <w:lang w:eastAsia="ko-KR"/>
        </w:rPr>
        <w:t>signalling</w:t>
      </w:r>
      <w:r w:rsidR="00A73B76" w:rsidRPr="002770E4">
        <w:rPr>
          <w:rFonts w:eastAsia="맑은 고딕" w:hint="eastAsia"/>
          <w:lang w:eastAsia="ko-KR"/>
        </w:rPr>
        <w:t xml:space="preserve"> can be per RACH slot, but due to </w:t>
      </w:r>
      <w:r w:rsidR="00A73B76" w:rsidRPr="002770E4">
        <w:rPr>
          <w:rFonts w:eastAsia="맑은 고딕"/>
          <w:lang w:eastAsia="ko-KR"/>
        </w:rPr>
        <w:t>signalling</w:t>
      </w:r>
      <w:r w:rsidR="00A73B76" w:rsidRPr="002770E4">
        <w:rPr>
          <w:rFonts w:eastAsia="맑은 고딕" w:hint="eastAsia"/>
          <w:lang w:eastAsia="ko-KR"/>
        </w:rPr>
        <w:t xml:space="preserve"> overheads, it is more preferable to apply over all RACH slots. </w:t>
      </w:r>
    </w:p>
    <w:p w:rsidR="00E97421" w:rsidRPr="002770E4" w:rsidRDefault="00180DC6" w:rsidP="00E97421">
      <w:pPr>
        <w:tabs>
          <w:tab w:val="left" w:pos="0"/>
        </w:tabs>
        <w:ind w:left="0" w:firstLine="0"/>
        <w:rPr>
          <w:rFonts w:eastAsia="맑은 고딕"/>
          <w:lang w:eastAsia="ko-KR"/>
        </w:rPr>
      </w:pPr>
      <w:r w:rsidRPr="002770E4">
        <w:rPr>
          <w:rFonts w:hint="eastAsia"/>
          <w:noProof/>
          <w:lang w:val="en-US" w:eastAsia="ko-KR"/>
        </w:rPr>
        <w:drawing>
          <wp:inline distT="0" distB="0" distL="0" distR="0" wp14:anchorId="03ABF734" wp14:editId="7737443B">
            <wp:extent cx="6103620" cy="168656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3620" cy="1686560"/>
                    </a:xfrm>
                    <a:prstGeom prst="rect">
                      <a:avLst/>
                    </a:prstGeom>
                    <a:noFill/>
                    <a:ln>
                      <a:noFill/>
                    </a:ln>
                  </pic:spPr>
                </pic:pic>
              </a:graphicData>
            </a:graphic>
          </wp:inline>
        </w:drawing>
      </w:r>
    </w:p>
    <w:p w:rsidR="00CA4CCF" w:rsidRPr="002770E4" w:rsidRDefault="00E97421" w:rsidP="00336700">
      <w:pPr>
        <w:ind w:left="0" w:firstLine="0"/>
        <w:rPr>
          <w:rFonts w:eastAsia="맑은 고딕"/>
          <w:lang w:eastAsia="ko-KR"/>
        </w:rPr>
      </w:pPr>
      <w:proofErr w:type="gramStart"/>
      <w:r w:rsidRPr="002770E4">
        <w:rPr>
          <w:rFonts w:eastAsia="맑은 고딕" w:hint="eastAsia"/>
          <w:lang w:eastAsia="ko-KR"/>
        </w:rPr>
        <w:t>Figure 2.</w:t>
      </w:r>
      <w:proofErr w:type="gramEnd"/>
      <w:r w:rsidRPr="002770E4">
        <w:rPr>
          <w:rFonts w:eastAsia="맑은 고딕" w:hint="eastAsia"/>
          <w:lang w:eastAsia="ko-KR"/>
        </w:rPr>
        <w:t xml:space="preserve"> </w:t>
      </w:r>
      <w:r w:rsidR="00A73B76" w:rsidRPr="002770E4">
        <w:rPr>
          <w:rFonts w:eastAsia="맑은 고딕" w:hint="eastAsia"/>
          <w:lang w:eastAsia="ko-KR"/>
        </w:rPr>
        <w:t xml:space="preserve">Examples of RACH slot type information </w:t>
      </w:r>
    </w:p>
    <w:p w:rsidR="002D021B" w:rsidRPr="002770E4" w:rsidRDefault="001D21AA" w:rsidP="001D21AA">
      <w:pPr>
        <w:ind w:left="0" w:firstLine="0"/>
        <w:rPr>
          <w:rFonts w:eastAsia="맑은 고딕"/>
          <w:lang w:eastAsia="ko-KR"/>
        </w:rPr>
      </w:pPr>
      <w:r w:rsidRPr="002770E4">
        <w:rPr>
          <w:rFonts w:eastAsia="맑은 고딕" w:hint="eastAsia"/>
          <w:lang w:eastAsia="ko-KR"/>
        </w:rPr>
        <w:t xml:space="preserve">The frequency position of RACH resources </w:t>
      </w:r>
      <w:r w:rsidR="002D021B" w:rsidRPr="002770E4">
        <w:rPr>
          <w:rFonts w:eastAsia="맑은 고딕" w:hint="eastAsia"/>
          <w:lang w:eastAsia="ko-KR"/>
        </w:rPr>
        <w:t xml:space="preserve">is </w:t>
      </w:r>
      <w:proofErr w:type="spellStart"/>
      <w:r w:rsidR="002D021B" w:rsidRPr="002770E4">
        <w:rPr>
          <w:rFonts w:eastAsia="맑은 고딕" w:hint="eastAsia"/>
          <w:lang w:eastAsia="ko-KR"/>
        </w:rPr>
        <w:t>signaled</w:t>
      </w:r>
      <w:proofErr w:type="spellEnd"/>
      <w:r w:rsidRPr="002770E4">
        <w:rPr>
          <w:rFonts w:eastAsia="맑은 고딕" w:hint="eastAsia"/>
          <w:lang w:eastAsia="ko-KR"/>
        </w:rPr>
        <w:t xml:space="preserve"> in terms of </w:t>
      </w:r>
      <w:r w:rsidR="00504895">
        <w:rPr>
          <w:rFonts w:eastAsia="맑은 고딕" w:hint="eastAsia"/>
          <w:lang w:eastAsia="ko-KR"/>
        </w:rPr>
        <w:t xml:space="preserve">UL initial BWP and the resource allocation information for PRACH transmission within the BWP. </w:t>
      </w:r>
    </w:p>
    <w:p w:rsidR="001D21AA" w:rsidRPr="002770E4" w:rsidRDefault="001D21AA" w:rsidP="001D21AA">
      <w:pPr>
        <w:ind w:left="0" w:firstLine="0"/>
        <w:rPr>
          <w:rFonts w:eastAsia="맑은 고딕"/>
          <w:lang w:eastAsia="ko-KR"/>
        </w:rPr>
      </w:pPr>
      <w:r w:rsidRPr="002770E4">
        <w:rPr>
          <w:rFonts w:eastAsia="맑은 고딕" w:hint="eastAsia"/>
          <w:lang w:eastAsia="ko-KR"/>
        </w:rPr>
        <w:t xml:space="preserve">To summarize the discussion above, we propose as follows: </w:t>
      </w:r>
    </w:p>
    <w:p w:rsidR="001D21AA" w:rsidRPr="002770E4" w:rsidRDefault="00E97421" w:rsidP="001D21AA">
      <w:pPr>
        <w:spacing w:before="0" w:after="0"/>
        <w:ind w:left="0" w:firstLine="0"/>
        <w:rPr>
          <w:rFonts w:eastAsia="맑은 고딕"/>
          <w:b/>
          <w:i/>
          <w:lang w:eastAsia="ko-KR"/>
        </w:rPr>
      </w:pPr>
      <w:r w:rsidRPr="002770E4">
        <w:rPr>
          <w:rFonts w:eastAsia="맑은 고딕" w:hint="eastAsia"/>
          <w:b/>
          <w:i/>
          <w:lang w:eastAsia="ko-KR"/>
        </w:rPr>
        <w:t xml:space="preserve">Proposal: For the </w:t>
      </w:r>
      <w:r w:rsidRPr="002770E4">
        <w:rPr>
          <w:rFonts w:eastAsia="맑은 고딕"/>
          <w:b/>
          <w:i/>
          <w:lang w:eastAsia="ko-KR"/>
        </w:rPr>
        <w:t>signalling</w:t>
      </w:r>
      <w:r w:rsidRPr="002770E4">
        <w:rPr>
          <w:rFonts w:eastAsia="맑은 고딕" w:hint="eastAsia"/>
          <w:b/>
          <w:i/>
          <w:lang w:eastAsia="ko-KR"/>
        </w:rPr>
        <w:t xml:space="preserve"> of </w:t>
      </w:r>
      <w:r w:rsidR="001D21AA" w:rsidRPr="002770E4">
        <w:rPr>
          <w:rFonts w:eastAsia="맑은 고딕" w:hint="eastAsia"/>
          <w:b/>
          <w:i/>
          <w:lang w:eastAsia="ko-KR"/>
        </w:rPr>
        <w:t>time-frequency information for the RACH resource,</w:t>
      </w:r>
    </w:p>
    <w:p w:rsidR="00E97421" w:rsidRPr="002770E4" w:rsidRDefault="00E97421" w:rsidP="001D21AA">
      <w:pPr>
        <w:numPr>
          <w:ilvl w:val="2"/>
          <w:numId w:val="10"/>
        </w:numPr>
        <w:spacing w:before="0" w:after="0"/>
        <w:rPr>
          <w:rFonts w:eastAsia="맑은 고딕"/>
          <w:b/>
          <w:i/>
          <w:lang w:eastAsia="ko-KR"/>
        </w:rPr>
      </w:pPr>
      <w:r w:rsidRPr="002770E4">
        <w:rPr>
          <w:rFonts w:eastAsia="맑은 고딕"/>
          <w:b/>
          <w:i/>
          <w:lang w:eastAsia="ko-KR"/>
        </w:rPr>
        <w:t>S</w:t>
      </w:r>
      <w:r w:rsidRPr="002770E4">
        <w:rPr>
          <w:rFonts w:eastAsia="맑은 고딕" w:hint="eastAsia"/>
          <w:b/>
          <w:i/>
          <w:lang w:eastAsia="ko-KR"/>
        </w:rPr>
        <w:t xml:space="preserve">pecify </w:t>
      </w:r>
      <w:r w:rsidR="002D021B" w:rsidRPr="002770E4">
        <w:rPr>
          <w:rFonts w:eastAsia="맑은 고딕" w:hint="eastAsia"/>
          <w:b/>
          <w:i/>
          <w:lang w:eastAsia="ko-KR"/>
        </w:rPr>
        <w:t>M</w:t>
      </w:r>
      <w:r w:rsidRPr="002770E4">
        <w:rPr>
          <w:rFonts w:eastAsia="맑은 고딕" w:hint="eastAsia"/>
          <w:b/>
          <w:i/>
          <w:lang w:eastAsia="ko-KR"/>
        </w:rPr>
        <w:t xml:space="preserve"> states of slot location information per PRACH msg.1 SCS, with different RACH slot intensity and/or periodicity</w:t>
      </w:r>
    </w:p>
    <w:p w:rsidR="00E97421" w:rsidRPr="002770E4" w:rsidRDefault="00A73B76" w:rsidP="00E97421">
      <w:pPr>
        <w:numPr>
          <w:ilvl w:val="2"/>
          <w:numId w:val="10"/>
        </w:numPr>
        <w:spacing w:before="0" w:after="0"/>
        <w:rPr>
          <w:rFonts w:eastAsia="맑은 고딕"/>
          <w:b/>
          <w:i/>
          <w:lang w:eastAsia="ko-KR"/>
        </w:rPr>
      </w:pPr>
      <w:r w:rsidRPr="002770E4">
        <w:rPr>
          <w:rFonts w:eastAsia="맑은 고딕" w:hint="eastAsia"/>
          <w:b/>
          <w:i/>
          <w:lang w:eastAsia="ko-KR"/>
        </w:rPr>
        <w:t>Provide slot type information in order to indicate the starting symbol index of RACH resource within a slot, which can be OFDM symbol numbers, like {0, 1, 2 }</w:t>
      </w:r>
    </w:p>
    <w:p w:rsidR="00A73B76" w:rsidRPr="002770E4" w:rsidRDefault="00A73B76" w:rsidP="00A73B76">
      <w:pPr>
        <w:numPr>
          <w:ilvl w:val="3"/>
          <w:numId w:val="10"/>
        </w:numPr>
        <w:spacing w:before="0" w:after="0"/>
        <w:rPr>
          <w:rFonts w:eastAsia="맑은 고딕"/>
          <w:b/>
          <w:i/>
          <w:lang w:eastAsia="ko-KR"/>
        </w:rPr>
      </w:pPr>
      <w:r w:rsidRPr="002770E4">
        <w:rPr>
          <w:rFonts w:eastAsia="맑은 고딕"/>
          <w:b/>
          <w:i/>
          <w:lang w:eastAsia="ko-KR"/>
        </w:rPr>
        <w:t>T</w:t>
      </w:r>
      <w:r w:rsidRPr="002770E4">
        <w:rPr>
          <w:rFonts w:eastAsia="맑은 고딕" w:hint="eastAsia"/>
          <w:b/>
          <w:i/>
          <w:lang w:eastAsia="ko-KR"/>
        </w:rPr>
        <w:t>he slot type is applied over all RACH slots</w:t>
      </w:r>
    </w:p>
    <w:p w:rsidR="001D21AA" w:rsidRPr="00504895" w:rsidRDefault="002D021B" w:rsidP="001D21AA">
      <w:pPr>
        <w:numPr>
          <w:ilvl w:val="2"/>
          <w:numId w:val="10"/>
        </w:numPr>
        <w:spacing w:before="0" w:after="0"/>
        <w:rPr>
          <w:rFonts w:eastAsia="맑은 고딕"/>
          <w:b/>
          <w:i/>
          <w:lang w:eastAsia="ko-KR"/>
        </w:rPr>
      </w:pPr>
      <w:r w:rsidRPr="00504895">
        <w:rPr>
          <w:rFonts w:eastAsia="맑은 고딕" w:hint="eastAsia"/>
          <w:b/>
          <w:i/>
          <w:lang w:eastAsia="ko-KR"/>
        </w:rPr>
        <w:t>Frequency</w:t>
      </w:r>
      <w:r w:rsidR="001D21AA" w:rsidRPr="00504895">
        <w:rPr>
          <w:rFonts w:eastAsia="맑은 고딕" w:hint="eastAsia"/>
          <w:b/>
          <w:i/>
          <w:lang w:eastAsia="ko-KR"/>
        </w:rPr>
        <w:t xml:space="preserve"> location of the RACH resource</w:t>
      </w:r>
      <w:r w:rsidR="002770E4" w:rsidRPr="00504895">
        <w:rPr>
          <w:rFonts w:eastAsia="맑은 고딕" w:hint="eastAsia"/>
          <w:b/>
          <w:i/>
          <w:lang w:eastAsia="ko-KR"/>
        </w:rPr>
        <w:t xml:space="preserve"> is obtained by UL initial BWP</w:t>
      </w:r>
      <w:r w:rsidR="00504895" w:rsidRPr="00504895">
        <w:rPr>
          <w:rFonts w:eastAsia="맑은 고딕" w:hint="eastAsia"/>
          <w:b/>
          <w:i/>
          <w:lang w:eastAsia="ko-KR"/>
        </w:rPr>
        <w:t xml:space="preserve"> </w:t>
      </w:r>
      <w:r w:rsidR="00504895" w:rsidRPr="00504895">
        <w:rPr>
          <w:rFonts w:eastAsia="맑은 고딕" w:hint="eastAsia"/>
          <w:b/>
          <w:i/>
          <w:lang w:eastAsia="ko-KR"/>
        </w:rPr>
        <w:t>resource allocation information for PRACH transmission within the BWP</w:t>
      </w:r>
      <w:r w:rsidR="002770E4" w:rsidRPr="00504895">
        <w:rPr>
          <w:rFonts w:eastAsia="맑은 고딕" w:hint="eastAsia"/>
          <w:b/>
          <w:i/>
          <w:lang w:eastAsia="ko-KR"/>
        </w:rPr>
        <w:t xml:space="preserve"> </w:t>
      </w:r>
      <w:r w:rsidR="001D21AA" w:rsidRPr="00504895">
        <w:rPr>
          <w:rFonts w:eastAsia="맑은 고딕" w:hint="eastAsia"/>
          <w:b/>
          <w:i/>
          <w:lang w:eastAsia="ko-KR"/>
        </w:rPr>
        <w:t xml:space="preserve"> </w:t>
      </w:r>
    </w:p>
    <w:p w:rsidR="008B1644" w:rsidRPr="002770E4" w:rsidRDefault="008B1644" w:rsidP="00D86131">
      <w:pPr>
        <w:ind w:left="0" w:firstLine="0"/>
        <w:rPr>
          <w:rFonts w:eastAsia="맑은 고딕"/>
          <w:b/>
          <w:u w:val="single"/>
          <w:lang w:eastAsia="ko-KR"/>
        </w:rPr>
      </w:pPr>
    </w:p>
    <w:p w:rsidR="00D86131" w:rsidRPr="002770E4" w:rsidRDefault="00D86131" w:rsidP="00D86131">
      <w:pPr>
        <w:ind w:left="0" w:firstLine="0"/>
        <w:rPr>
          <w:rFonts w:eastAsia="맑은 고딕"/>
          <w:b/>
          <w:u w:val="single"/>
          <w:lang w:eastAsia="ko-KR"/>
        </w:rPr>
      </w:pPr>
      <w:r w:rsidRPr="002770E4">
        <w:rPr>
          <w:rFonts w:eastAsia="맑은 고딕" w:hint="eastAsia"/>
          <w:b/>
          <w:u w:val="single"/>
          <w:lang w:eastAsia="ko-KR"/>
        </w:rPr>
        <w:t>Association of RACH resource and SS block index</w:t>
      </w:r>
    </w:p>
    <w:p w:rsidR="00F17637" w:rsidRPr="002770E4" w:rsidRDefault="00D86131" w:rsidP="00336700">
      <w:pPr>
        <w:ind w:left="0" w:firstLine="0"/>
        <w:rPr>
          <w:rFonts w:eastAsia="맑은 고딕"/>
          <w:lang w:eastAsia="ko-KR"/>
        </w:rPr>
      </w:pPr>
      <w:r w:rsidRPr="002770E4">
        <w:rPr>
          <w:rFonts w:eastAsia="맑은 고딕" w:hint="eastAsia"/>
          <w:lang w:eastAsia="ko-KR"/>
        </w:rPr>
        <w:t xml:space="preserve">Having the RACH resource information as described above, associated SS block index per RACH resource should be provided. Easiest way is to signal the associated SS block index per RACH </w:t>
      </w:r>
      <w:r w:rsidRPr="002770E4">
        <w:rPr>
          <w:rFonts w:eastAsia="맑은 고딕"/>
          <w:lang w:eastAsia="ko-KR"/>
        </w:rPr>
        <w:t>resource</w:t>
      </w:r>
      <w:r w:rsidRPr="002770E4">
        <w:rPr>
          <w:rFonts w:eastAsia="맑은 고딕" w:hint="eastAsia"/>
          <w:lang w:eastAsia="ko-KR"/>
        </w:rPr>
        <w:t xml:space="preserve">. However, in order to reduce over-the-air </w:t>
      </w:r>
      <w:r w:rsidRPr="002770E4">
        <w:rPr>
          <w:rFonts w:eastAsia="맑은 고딕"/>
          <w:lang w:eastAsia="ko-KR"/>
        </w:rPr>
        <w:t>signalling</w:t>
      </w:r>
      <w:r w:rsidRPr="002770E4">
        <w:rPr>
          <w:rFonts w:eastAsia="맑은 고딕" w:hint="eastAsia"/>
          <w:lang w:eastAsia="ko-KR"/>
        </w:rPr>
        <w:t>, SS blocks are proposed to be mapped on the RACH resource</w:t>
      </w:r>
      <w:r w:rsidR="008B1644" w:rsidRPr="002770E4">
        <w:rPr>
          <w:rFonts w:eastAsia="맑은 고딕" w:hint="eastAsia"/>
          <w:lang w:eastAsia="ko-KR"/>
        </w:rPr>
        <w:t>s</w:t>
      </w:r>
      <w:r w:rsidRPr="002770E4">
        <w:rPr>
          <w:rFonts w:eastAsia="맑은 고딕" w:hint="eastAsia"/>
          <w:lang w:eastAsia="ko-KR"/>
        </w:rPr>
        <w:t xml:space="preserve"> with predefined rules. </w:t>
      </w:r>
    </w:p>
    <w:p w:rsidR="00E97421" w:rsidRPr="002770E4" w:rsidRDefault="00F17637" w:rsidP="00336700">
      <w:pPr>
        <w:ind w:left="0" w:firstLine="0"/>
        <w:rPr>
          <w:rFonts w:eastAsia="맑은 고딕"/>
          <w:lang w:eastAsia="ko-KR"/>
        </w:rPr>
      </w:pPr>
      <w:r w:rsidRPr="002770E4">
        <w:rPr>
          <w:rFonts w:eastAsia="맑은 고딕"/>
          <w:lang w:eastAsia="ko-KR"/>
        </w:rPr>
        <w:t>W</w:t>
      </w:r>
      <w:r w:rsidRPr="002770E4">
        <w:rPr>
          <w:rFonts w:eastAsia="맑은 고딕" w:hint="eastAsia"/>
          <w:lang w:eastAsia="ko-KR"/>
        </w:rPr>
        <w:t>e propose t</w:t>
      </w:r>
      <w:r w:rsidR="00D86131" w:rsidRPr="002770E4">
        <w:rPr>
          <w:rFonts w:eastAsia="맑은 고딕" w:hint="eastAsia"/>
          <w:lang w:eastAsia="ko-KR"/>
        </w:rPr>
        <w:t>he mapping rules of SS blocks to RACH resources as follows:</w:t>
      </w:r>
    </w:p>
    <w:p w:rsidR="00F17637" w:rsidRPr="002770E4" w:rsidRDefault="00F17637" w:rsidP="00A4227F">
      <w:pPr>
        <w:spacing w:after="0"/>
        <w:ind w:left="0" w:firstLine="0"/>
        <w:rPr>
          <w:rFonts w:eastAsia="맑은 고딕"/>
          <w:b/>
          <w:i/>
          <w:lang w:eastAsia="ko-KR"/>
        </w:rPr>
      </w:pPr>
      <w:r w:rsidRPr="002770E4">
        <w:rPr>
          <w:rFonts w:eastAsia="맑은 고딕" w:hint="eastAsia"/>
          <w:b/>
          <w:i/>
          <w:lang w:eastAsia="ko-KR"/>
        </w:rPr>
        <w:t xml:space="preserve">Proposal: </w:t>
      </w:r>
    </w:p>
    <w:p w:rsidR="00D86131" w:rsidRPr="002770E4" w:rsidRDefault="00D86131" w:rsidP="00A4227F">
      <w:pPr>
        <w:numPr>
          <w:ilvl w:val="2"/>
          <w:numId w:val="10"/>
        </w:numPr>
        <w:spacing w:before="0" w:after="0"/>
        <w:rPr>
          <w:rFonts w:eastAsia="맑은 고딕"/>
          <w:b/>
          <w:i/>
          <w:lang w:eastAsia="ko-KR"/>
        </w:rPr>
      </w:pPr>
      <w:r w:rsidRPr="002770E4">
        <w:rPr>
          <w:rFonts w:eastAsia="맑은 고딕" w:hint="eastAsia"/>
          <w:b/>
          <w:i/>
          <w:lang w:eastAsia="ko-KR"/>
        </w:rPr>
        <w:t>SS blocks ar</w:t>
      </w:r>
      <w:r w:rsidR="00462702">
        <w:rPr>
          <w:rFonts w:eastAsia="맑은 고딕" w:hint="eastAsia"/>
          <w:b/>
          <w:i/>
          <w:lang w:eastAsia="ko-KR"/>
        </w:rPr>
        <w:t>e to be mapped to RACH resource group</w:t>
      </w:r>
      <w:r w:rsidRPr="002770E4">
        <w:rPr>
          <w:rFonts w:eastAsia="맑은 고딕" w:hint="eastAsia"/>
          <w:b/>
          <w:i/>
          <w:lang w:eastAsia="ko-KR"/>
        </w:rPr>
        <w:t xml:space="preserve"> in time domain in a sequential manner </w:t>
      </w:r>
    </w:p>
    <w:p w:rsidR="00D86131" w:rsidRPr="002770E4" w:rsidRDefault="00D86131" w:rsidP="00A4227F">
      <w:pPr>
        <w:numPr>
          <w:ilvl w:val="3"/>
          <w:numId w:val="10"/>
        </w:numPr>
        <w:spacing w:before="0" w:after="0"/>
        <w:rPr>
          <w:rFonts w:eastAsia="맑은 고딕"/>
          <w:b/>
          <w:i/>
          <w:lang w:eastAsia="ko-KR"/>
        </w:rPr>
      </w:pPr>
      <w:r w:rsidRPr="002770E4">
        <w:rPr>
          <w:rFonts w:eastAsia="맑은 고딕" w:hint="eastAsia"/>
          <w:b/>
          <w:i/>
          <w:lang w:eastAsia="ko-KR"/>
        </w:rPr>
        <w:t>Actual transmitted SS blo</w:t>
      </w:r>
      <w:r w:rsidR="00462702">
        <w:rPr>
          <w:rFonts w:eastAsia="맑은 고딕" w:hint="eastAsia"/>
          <w:b/>
          <w:i/>
          <w:lang w:eastAsia="ko-KR"/>
        </w:rPr>
        <w:t>cks are mapped to RACH resource group</w:t>
      </w:r>
    </w:p>
    <w:p w:rsidR="007A698A" w:rsidRPr="002770E4" w:rsidRDefault="00762FCE" w:rsidP="007A698A">
      <w:pPr>
        <w:pStyle w:val="1"/>
        <w:numPr>
          <w:ilvl w:val="1"/>
          <w:numId w:val="1"/>
        </w:numPr>
        <w:rPr>
          <w:rFonts w:eastAsia="맑은 고딕"/>
          <w:sz w:val="24"/>
          <w:lang w:eastAsia="ko-KR"/>
        </w:rPr>
      </w:pPr>
      <w:r w:rsidRPr="002770E4">
        <w:rPr>
          <w:rFonts w:eastAsia="맑은 고딕" w:hint="eastAsia"/>
          <w:sz w:val="24"/>
          <w:lang w:eastAsia="ko-KR"/>
        </w:rPr>
        <w:t>Message 2 transmission</w:t>
      </w:r>
    </w:p>
    <w:p w:rsidR="0076791C" w:rsidRPr="002770E4" w:rsidRDefault="0076791C" w:rsidP="000A1117">
      <w:pPr>
        <w:ind w:left="0" w:firstLine="0"/>
        <w:rPr>
          <w:rFonts w:eastAsia="맑은 고딕"/>
          <w:lang w:eastAsia="ko-KR"/>
        </w:rPr>
      </w:pPr>
      <w:r w:rsidRPr="002770E4">
        <w:rPr>
          <w:rFonts w:eastAsia="맑은 고딕" w:hint="eastAsia"/>
          <w:lang w:eastAsia="ko-KR"/>
        </w:rPr>
        <w:t xml:space="preserve">In RAN1 #90 meeting, RAN1 agreed on the CORESET for RAR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6791C" w:rsidRPr="002770E4" w:rsidTr="00BB046E">
        <w:tc>
          <w:tcPr>
            <w:tcW w:w="9836" w:type="dxa"/>
            <w:shd w:val="clear" w:color="auto" w:fill="auto"/>
          </w:tcPr>
          <w:p w:rsidR="0076791C" w:rsidRPr="002770E4" w:rsidRDefault="0076791C" w:rsidP="0076791C">
            <w:pPr>
              <w:rPr>
                <w:b/>
                <w:u w:val="single"/>
                <w:lang w:val="en-US" w:eastAsia="ja-JP"/>
              </w:rPr>
            </w:pPr>
            <w:r w:rsidRPr="002770E4">
              <w:rPr>
                <w:rFonts w:hint="eastAsia"/>
                <w:b/>
                <w:u w:val="single"/>
                <w:lang w:val="en-US" w:eastAsia="ja-JP"/>
              </w:rPr>
              <w:lastRenderedPageBreak/>
              <w:t>Agreements:</w:t>
            </w:r>
          </w:p>
          <w:p w:rsidR="0076791C" w:rsidRPr="002770E4" w:rsidRDefault="0076791C" w:rsidP="00BB046E">
            <w:pPr>
              <w:numPr>
                <w:ilvl w:val="0"/>
                <w:numId w:val="21"/>
              </w:numPr>
              <w:tabs>
                <w:tab w:val="left" w:pos="1440"/>
              </w:tabs>
              <w:spacing w:before="0" w:after="0" w:line="240" w:lineRule="auto"/>
              <w:jc w:val="left"/>
              <w:rPr>
                <w:lang w:val="en-US" w:eastAsia="ja-JP"/>
              </w:rPr>
            </w:pPr>
            <w:r w:rsidRPr="002770E4">
              <w:rPr>
                <w:rFonts w:hint="eastAsia"/>
                <w:lang w:val="en-US" w:eastAsia="ja-JP"/>
              </w:rPr>
              <w:t>At least for initial access, RAR is carried in NR-PDSCH scheduled by NR-PDCCH in CORESET configured in RACH configuration</w:t>
            </w:r>
          </w:p>
          <w:p w:rsidR="0076791C" w:rsidRPr="002770E4" w:rsidRDefault="0076791C" w:rsidP="00BB046E">
            <w:pPr>
              <w:numPr>
                <w:ilvl w:val="1"/>
                <w:numId w:val="21"/>
              </w:numPr>
              <w:spacing w:before="0" w:after="0" w:line="240" w:lineRule="auto"/>
              <w:jc w:val="left"/>
              <w:rPr>
                <w:lang w:val="en-US" w:eastAsia="ja-JP"/>
              </w:rPr>
            </w:pPr>
            <w:r w:rsidRPr="002770E4">
              <w:rPr>
                <w:rFonts w:hint="eastAsia"/>
                <w:lang w:val="en-US" w:eastAsia="ja-JP"/>
              </w:rPr>
              <w:t>Note: CORESET configured in RACH configuration can be same or different from CORESET configured in NR-PBCH</w:t>
            </w:r>
          </w:p>
        </w:tc>
      </w:tr>
    </w:tbl>
    <w:p w:rsidR="00560BC7" w:rsidRPr="002770E4" w:rsidRDefault="0076791C" w:rsidP="000A1117">
      <w:pPr>
        <w:ind w:left="0" w:firstLine="0"/>
        <w:rPr>
          <w:rFonts w:eastAsia="맑은 고딕"/>
          <w:lang w:eastAsia="ko-KR"/>
        </w:rPr>
      </w:pPr>
      <w:r w:rsidRPr="002770E4">
        <w:rPr>
          <w:rFonts w:eastAsia="맑은 고딕" w:hint="eastAsia"/>
          <w:lang w:eastAsia="ko-KR"/>
        </w:rPr>
        <w:t>It is open whether the CORESET for RAR reception can be different from that for RMSI reception. But, p</w:t>
      </w:r>
      <w:r w:rsidR="00560BC7" w:rsidRPr="002770E4">
        <w:rPr>
          <w:rFonts w:eastAsia="맑은 고딕"/>
          <w:lang w:eastAsia="ko-KR"/>
        </w:rPr>
        <w:t>referably, UE is configured common CORESET for broadcasted system information (like RMSI, OSI and paging) including RAR and message 4 reception as well.</w:t>
      </w:r>
    </w:p>
    <w:p w:rsidR="001C7D61" w:rsidRPr="002770E4" w:rsidRDefault="00BF5304" w:rsidP="000A1117">
      <w:pPr>
        <w:ind w:left="0" w:firstLine="0"/>
        <w:rPr>
          <w:rFonts w:eastAsia="맑은 고딕"/>
          <w:b/>
          <w:i/>
          <w:lang w:eastAsia="ko-KR"/>
        </w:rPr>
      </w:pPr>
      <w:proofErr w:type="gramStart"/>
      <w:r w:rsidRPr="002770E4">
        <w:rPr>
          <w:rFonts w:eastAsia="맑은 고딕" w:hint="eastAsia"/>
          <w:b/>
          <w:i/>
          <w:lang w:eastAsia="ko-KR"/>
        </w:rPr>
        <w:t xml:space="preserve">Proposal </w:t>
      </w:r>
      <w:r w:rsidR="001C7D61" w:rsidRPr="002770E4">
        <w:rPr>
          <w:rFonts w:eastAsia="맑은 고딕" w:hint="eastAsia"/>
          <w:b/>
          <w:i/>
          <w:lang w:eastAsia="ko-KR"/>
        </w:rPr>
        <w:t>:</w:t>
      </w:r>
      <w:proofErr w:type="gramEnd"/>
      <w:r w:rsidR="001C7D61" w:rsidRPr="002770E4">
        <w:rPr>
          <w:rFonts w:eastAsia="맑은 고딕" w:hint="eastAsia"/>
          <w:b/>
          <w:i/>
          <w:lang w:eastAsia="ko-KR"/>
        </w:rPr>
        <w:t xml:space="preserve"> </w:t>
      </w:r>
      <w:r w:rsidR="001C7D61" w:rsidRPr="002770E4">
        <w:rPr>
          <w:rFonts w:eastAsia="맑은 고딕"/>
          <w:b/>
          <w:i/>
          <w:lang w:eastAsia="ko-KR"/>
        </w:rPr>
        <w:t xml:space="preserve">UE is configured common CORESET for broadcasted system information (like RMSI, OSI and paging) including RAR and message 4 </w:t>
      </w:r>
      <w:r w:rsidR="0076791C" w:rsidRPr="002770E4">
        <w:rPr>
          <w:rFonts w:eastAsia="맑은 고딕"/>
          <w:b/>
          <w:i/>
          <w:lang w:eastAsia="ko-KR"/>
        </w:rPr>
        <w:t>reception</w:t>
      </w:r>
      <w:r w:rsidR="001C7D61" w:rsidRPr="002770E4">
        <w:rPr>
          <w:rFonts w:eastAsia="맑은 고딕"/>
          <w:b/>
          <w:i/>
          <w:lang w:eastAsia="ko-KR"/>
        </w:rPr>
        <w:t xml:space="preserve"> as well</w:t>
      </w:r>
    </w:p>
    <w:p w:rsidR="00560BC7" w:rsidRPr="002770E4" w:rsidRDefault="00B64A1B" w:rsidP="000A1117">
      <w:pPr>
        <w:ind w:left="0" w:firstLine="0"/>
        <w:rPr>
          <w:rFonts w:eastAsia="맑은 고딕"/>
          <w:b/>
          <w:lang w:eastAsia="ko-KR"/>
        </w:rPr>
      </w:pPr>
      <w:r w:rsidRPr="002770E4">
        <w:rPr>
          <w:rFonts w:eastAsia="맑은 고딕" w:hint="eastAsia"/>
          <w:b/>
          <w:lang w:eastAsia="ko-KR"/>
        </w:rPr>
        <w:t>RA-RNTI:</w:t>
      </w:r>
    </w:p>
    <w:p w:rsidR="005B3968" w:rsidRPr="002770E4" w:rsidRDefault="00017866" w:rsidP="000A1117">
      <w:pPr>
        <w:ind w:left="0" w:firstLine="0"/>
        <w:rPr>
          <w:rFonts w:eastAsia="맑은 고딕"/>
          <w:lang w:eastAsia="ko-KR"/>
        </w:rPr>
      </w:pPr>
      <w:r w:rsidRPr="002770E4">
        <w:rPr>
          <w:rFonts w:eastAsia="맑은 고딕" w:hint="eastAsia"/>
          <w:lang w:eastAsia="ko-KR"/>
        </w:rPr>
        <w:t xml:space="preserve">If </w:t>
      </w:r>
      <w:proofErr w:type="spellStart"/>
      <w:r w:rsidRPr="002770E4">
        <w:rPr>
          <w:rFonts w:eastAsia="맑은 고딕" w:hint="eastAsia"/>
          <w:lang w:eastAsia="ko-KR"/>
        </w:rPr>
        <w:t>gNB</w:t>
      </w:r>
      <w:proofErr w:type="spellEnd"/>
      <w:r w:rsidRPr="002770E4">
        <w:rPr>
          <w:rFonts w:eastAsia="맑은 고딕" w:hint="eastAsia"/>
          <w:lang w:eastAsia="ko-KR"/>
        </w:rPr>
        <w:t xml:space="preserve"> successfully receives the PRACH preamble from a UE, </w:t>
      </w:r>
      <w:proofErr w:type="spellStart"/>
      <w:r w:rsidRPr="002770E4">
        <w:rPr>
          <w:rFonts w:eastAsia="맑은 고딕" w:hint="eastAsia"/>
          <w:lang w:eastAsia="ko-KR"/>
        </w:rPr>
        <w:t>gNB</w:t>
      </w:r>
      <w:proofErr w:type="spellEnd"/>
      <w:r w:rsidRPr="002770E4">
        <w:rPr>
          <w:rFonts w:eastAsia="맑은 고딕" w:hint="eastAsia"/>
          <w:lang w:eastAsia="ko-KR"/>
        </w:rPr>
        <w:t xml:space="preserve"> transmits RAR (Random Access Response, message 2). In LTE, UE monitors RAR within the RAR window and tries to search PDCCH masked with RA-RNTI. RA-RNTI in LTE is calculated as, RA-RNTI = 1+T_id+10*</w:t>
      </w:r>
      <w:proofErr w:type="spellStart"/>
      <w:r w:rsidRPr="002770E4">
        <w:rPr>
          <w:rFonts w:eastAsia="맑은 고딕" w:hint="eastAsia"/>
          <w:lang w:eastAsia="ko-KR"/>
        </w:rPr>
        <w:t>F_id</w:t>
      </w:r>
      <w:proofErr w:type="spellEnd"/>
      <w:r w:rsidRPr="002770E4">
        <w:rPr>
          <w:rFonts w:eastAsia="맑은 고딕" w:hint="eastAsia"/>
          <w:lang w:eastAsia="ko-KR"/>
        </w:rPr>
        <w:t xml:space="preserve">, where, </w:t>
      </w:r>
      <w:proofErr w:type="spellStart"/>
      <w:r w:rsidRPr="002770E4">
        <w:rPr>
          <w:rFonts w:eastAsia="맑은 고딕" w:hint="eastAsia"/>
          <w:lang w:eastAsia="ko-KR"/>
        </w:rPr>
        <w:t>T_id</w:t>
      </w:r>
      <w:proofErr w:type="spellEnd"/>
      <w:r w:rsidRPr="002770E4">
        <w:rPr>
          <w:rFonts w:eastAsia="맑은 고딕" w:hint="eastAsia"/>
          <w:lang w:eastAsia="ko-KR"/>
        </w:rPr>
        <w:t xml:space="preserve"> is </w:t>
      </w:r>
      <w:proofErr w:type="spellStart"/>
      <w:r w:rsidRPr="002770E4">
        <w:rPr>
          <w:rFonts w:eastAsia="맑은 고딕" w:hint="eastAsia"/>
          <w:lang w:eastAsia="ko-KR"/>
        </w:rPr>
        <w:t>subframe</w:t>
      </w:r>
      <w:proofErr w:type="spellEnd"/>
      <w:r w:rsidRPr="002770E4">
        <w:rPr>
          <w:rFonts w:eastAsia="맑은 고딕" w:hint="eastAsia"/>
          <w:lang w:eastAsia="ko-KR"/>
        </w:rPr>
        <w:t xml:space="preserve"> number and </w:t>
      </w:r>
      <w:proofErr w:type="spellStart"/>
      <w:r w:rsidRPr="002770E4">
        <w:rPr>
          <w:rFonts w:eastAsia="맑은 고딕" w:hint="eastAsia"/>
          <w:lang w:eastAsia="ko-KR"/>
        </w:rPr>
        <w:t>F_id</w:t>
      </w:r>
      <w:proofErr w:type="spellEnd"/>
      <w:r w:rsidRPr="002770E4">
        <w:rPr>
          <w:rFonts w:eastAsia="맑은 고딕" w:hint="eastAsia"/>
          <w:lang w:eastAsia="ko-KR"/>
        </w:rPr>
        <w:t xml:space="preserve"> is frequency position of RACH resource in TDD system. </w:t>
      </w:r>
    </w:p>
    <w:p w:rsidR="00FB14FA" w:rsidRPr="002770E4" w:rsidRDefault="00017866" w:rsidP="000A1117">
      <w:pPr>
        <w:ind w:left="0" w:firstLine="0"/>
        <w:rPr>
          <w:rFonts w:eastAsia="맑은 고딕"/>
          <w:lang w:eastAsia="ko-KR"/>
        </w:rPr>
      </w:pPr>
      <w:r w:rsidRPr="002770E4">
        <w:rPr>
          <w:rFonts w:eastAsia="맑은 고딕" w:hint="eastAsia"/>
          <w:lang w:eastAsia="ko-KR"/>
        </w:rPr>
        <w:t xml:space="preserve">In NR, RA-RNTI for reception of RAR should be determined. It can be calculated in similar way as LTE and the way of deciding the value of </w:t>
      </w:r>
      <w:proofErr w:type="spellStart"/>
      <w:r w:rsidRPr="002770E4">
        <w:rPr>
          <w:rFonts w:eastAsia="맑은 고딕" w:hint="eastAsia"/>
          <w:lang w:eastAsia="ko-KR"/>
        </w:rPr>
        <w:t>T_id</w:t>
      </w:r>
      <w:proofErr w:type="spellEnd"/>
      <w:r w:rsidRPr="002770E4">
        <w:rPr>
          <w:rFonts w:eastAsia="맑은 고딕" w:hint="eastAsia"/>
          <w:lang w:eastAsia="ko-KR"/>
        </w:rPr>
        <w:t xml:space="preserve"> becomes more complex, which can be slot level resolution, symbol group index or symbol number index. </w:t>
      </w:r>
      <w:r w:rsidR="00FB14FA" w:rsidRPr="002770E4">
        <w:rPr>
          <w:rFonts w:eastAsia="맑은 고딕" w:hint="eastAsia"/>
          <w:lang w:eastAsia="ko-KR"/>
        </w:rPr>
        <w:t xml:space="preserve">In an extreme case, up to 12 of RA-RNTIs are </w:t>
      </w:r>
      <w:r w:rsidR="00FB14FA" w:rsidRPr="002770E4">
        <w:rPr>
          <w:rFonts w:eastAsia="맑은 고딕"/>
          <w:lang w:eastAsia="ko-KR"/>
        </w:rPr>
        <w:t>calculated</w:t>
      </w:r>
      <w:r w:rsidR="00FB14FA" w:rsidRPr="002770E4">
        <w:rPr>
          <w:rFonts w:eastAsia="맑은 고딕" w:hint="eastAsia"/>
          <w:lang w:eastAsia="ko-KR"/>
        </w:rPr>
        <w:t xml:space="preserve"> in a slot if </w:t>
      </w:r>
      <w:proofErr w:type="spellStart"/>
      <w:r w:rsidR="00FB14FA" w:rsidRPr="002770E4">
        <w:rPr>
          <w:rFonts w:eastAsia="맑은 고딕" w:hint="eastAsia"/>
          <w:lang w:eastAsia="ko-KR"/>
        </w:rPr>
        <w:t>T_id</w:t>
      </w:r>
      <w:proofErr w:type="spellEnd"/>
      <w:r w:rsidR="00FB14FA" w:rsidRPr="002770E4">
        <w:rPr>
          <w:rFonts w:eastAsia="맑은 고딕" w:hint="eastAsia"/>
          <w:lang w:eastAsia="ko-KR"/>
        </w:rPr>
        <w:t xml:space="preserve"> resolution is symbol level. With introducing RACH resource group, </w:t>
      </w:r>
      <w:proofErr w:type="spellStart"/>
      <w:r w:rsidR="00FB14FA" w:rsidRPr="002770E4">
        <w:rPr>
          <w:rFonts w:eastAsia="맑은 고딕" w:hint="eastAsia"/>
          <w:lang w:eastAsia="ko-KR"/>
        </w:rPr>
        <w:t>T_id</w:t>
      </w:r>
      <w:proofErr w:type="spellEnd"/>
      <w:r w:rsidR="00FB14FA" w:rsidRPr="002770E4">
        <w:rPr>
          <w:rFonts w:eastAsia="맑은 고딕" w:hint="eastAsia"/>
          <w:lang w:eastAsia="ko-KR"/>
        </w:rPr>
        <w:t xml:space="preserve"> for RA-RNTI is in terms of RACH resource group size in time, like as a function of slot index and starting symbol index within the slot. </w:t>
      </w:r>
    </w:p>
    <w:p w:rsidR="00A4227F" w:rsidRPr="002770E4" w:rsidRDefault="008B1644" w:rsidP="00A4227F">
      <w:pPr>
        <w:tabs>
          <w:tab w:val="left" w:pos="0"/>
          <w:tab w:val="left" w:pos="284"/>
        </w:tabs>
        <w:ind w:left="0" w:firstLineChars="50" w:firstLine="100"/>
        <w:rPr>
          <w:rFonts w:eastAsia="맑은 고딕"/>
          <w:b/>
          <w:i/>
          <w:lang w:eastAsia="ko-KR"/>
        </w:rPr>
      </w:pPr>
      <w:r w:rsidRPr="002770E4">
        <w:rPr>
          <w:rFonts w:eastAsia="맑은 고딕"/>
          <w:b/>
          <w:i/>
          <w:lang w:eastAsia="ko-KR"/>
        </w:rPr>
        <w:t xml:space="preserve">Proposal: </w:t>
      </w:r>
      <w:r w:rsidR="00A4227F" w:rsidRPr="002770E4">
        <w:rPr>
          <w:rFonts w:eastAsia="맑은 고딕"/>
          <w:b/>
          <w:i/>
          <w:lang w:eastAsia="ko-KR"/>
        </w:rPr>
        <w:t xml:space="preserve">RA-RNTI is shared among RACH resources within RACH resource group, for example, </w:t>
      </w:r>
    </w:p>
    <w:p w:rsidR="00A4227F" w:rsidRPr="002770E4" w:rsidRDefault="008B1644" w:rsidP="00A4227F">
      <w:pPr>
        <w:pStyle w:val="ae"/>
        <w:numPr>
          <w:ilvl w:val="2"/>
          <w:numId w:val="10"/>
        </w:numPr>
        <w:tabs>
          <w:tab w:val="left" w:pos="0"/>
          <w:tab w:val="left" w:pos="284"/>
        </w:tabs>
        <w:ind w:leftChars="0"/>
        <w:rPr>
          <w:rFonts w:ascii="Times New Roman" w:eastAsia="맑은 고딕" w:hAnsi="Times New Roman" w:cs="Times New Roman"/>
          <w:b/>
          <w:i/>
        </w:rPr>
      </w:pPr>
      <w:r w:rsidRPr="002770E4">
        <w:rPr>
          <w:rFonts w:ascii="Times New Roman" w:eastAsia="맑은 고딕" w:hAnsi="Times New Roman" w:cs="Times New Roman"/>
          <w:b/>
          <w:i/>
        </w:rPr>
        <w:t xml:space="preserve">RA-RNTI is calculated in a similar manner as in LTE, with </w:t>
      </w:r>
      <w:r w:rsidR="00A4227F" w:rsidRPr="002770E4">
        <w:rPr>
          <w:rFonts w:ascii="Times New Roman" w:eastAsia="맑은 고딕" w:hAnsi="Times New Roman" w:cs="Times New Roman"/>
          <w:b/>
          <w:i/>
        </w:rPr>
        <w:t>some</w:t>
      </w:r>
      <w:r w:rsidRPr="002770E4">
        <w:rPr>
          <w:rFonts w:ascii="Times New Roman" w:eastAsia="맑은 고딕" w:hAnsi="Times New Roman" w:cs="Times New Roman"/>
          <w:b/>
          <w:i/>
        </w:rPr>
        <w:t xml:space="preserve"> modifi</w:t>
      </w:r>
      <w:r w:rsidR="00A4227F" w:rsidRPr="002770E4">
        <w:rPr>
          <w:rFonts w:ascii="Times New Roman" w:eastAsia="맑은 고딕" w:hAnsi="Times New Roman" w:cs="Times New Roman"/>
          <w:b/>
          <w:i/>
        </w:rPr>
        <w:t xml:space="preserve">cations on </w:t>
      </w:r>
      <w:proofErr w:type="spellStart"/>
      <w:r w:rsidR="00A4227F" w:rsidRPr="002770E4">
        <w:rPr>
          <w:rFonts w:ascii="Times New Roman" w:eastAsia="맑은 고딕" w:hAnsi="Times New Roman" w:cs="Times New Roman"/>
          <w:b/>
          <w:i/>
        </w:rPr>
        <w:t>T_id</w:t>
      </w:r>
      <w:proofErr w:type="spellEnd"/>
      <w:r w:rsidR="00A4227F" w:rsidRPr="002770E4">
        <w:rPr>
          <w:rFonts w:ascii="Times New Roman" w:eastAsia="맑은 고딕" w:hAnsi="Times New Roman" w:cs="Times New Roman"/>
          <w:b/>
          <w:i/>
        </w:rPr>
        <w:t xml:space="preserve"> as</w:t>
      </w:r>
    </w:p>
    <w:p w:rsidR="008B1644" w:rsidRPr="002770E4" w:rsidRDefault="00A4227F" w:rsidP="00A4227F">
      <w:pPr>
        <w:pStyle w:val="ae"/>
        <w:numPr>
          <w:ilvl w:val="3"/>
          <w:numId w:val="10"/>
        </w:numPr>
        <w:tabs>
          <w:tab w:val="left" w:pos="0"/>
          <w:tab w:val="left" w:pos="284"/>
        </w:tabs>
        <w:ind w:leftChars="0"/>
        <w:rPr>
          <w:rFonts w:ascii="Times New Roman" w:eastAsia="맑은 고딕" w:hAnsi="Times New Roman" w:cs="Times New Roman"/>
          <w:b/>
          <w:i/>
        </w:rPr>
      </w:pPr>
      <w:proofErr w:type="spellStart"/>
      <w:r w:rsidRPr="002770E4">
        <w:rPr>
          <w:rFonts w:ascii="Times New Roman" w:eastAsia="맑은 고딕" w:hAnsi="Times New Roman" w:cs="Times New Roman"/>
          <w:b/>
          <w:i/>
        </w:rPr>
        <w:t>T_id</w:t>
      </w:r>
      <w:proofErr w:type="spellEnd"/>
      <w:r w:rsidRPr="002770E4">
        <w:rPr>
          <w:rFonts w:ascii="Times New Roman" w:eastAsia="맑은 고딕" w:hAnsi="Times New Roman" w:cs="Times New Roman"/>
          <w:b/>
          <w:i/>
        </w:rPr>
        <w:t xml:space="preserve"> is unique value among RACH resource group</w:t>
      </w:r>
    </w:p>
    <w:p w:rsidR="008B1644" w:rsidRPr="002770E4" w:rsidRDefault="00A4227F" w:rsidP="00A4227F">
      <w:pPr>
        <w:pStyle w:val="ae"/>
        <w:numPr>
          <w:ilvl w:val="3"/>
          <w:numId w:val="10"/>
        </w:numPr>
        <w:tabs>
          <w:tab w:val="left" w:pos="0"/>
          <w:tab w:val="left" w:pos="284"/>
        </w:tabs>
        <w:ind w:leftChars="0"/>
        <w:rPr>
          <w:rFonts w:ascii="Times New Roman" w:eastAsia="맑은 고딕" w:hAnsi="Times New Roman" w:cs="Times New Roman"/>
          <w:b/>
          <w:i/>
        </w:rPr>
      </w:pPr>
      <w:proofErr w:type="spellStart"/>
      <w:r w:rsidRPr="002770E4">
        <w:rPr>
          <w:rFonts w:ascii="Times New Roman" w:eastAsia="맑은 고딕" w:hAnsi="Times New Roman" w:cs="Times New Roman"/>
          <w:b/>
          <w:i/>
        </w:rPr>
        <w:t>T_id</w:t>
      </w:r>
      <w:proofErr w:type="spellEnd"/>
      <w:r w:rsidRPr="002770E4">
        <w:rPr>
          <w:rFonts w:ascii="Times New Roman" w:eastAsia="맑은 고딕" w:hAnsi="Times New Roman" w:cs="Times New Roman"/>
          <w:b/>
          <w:i/>
        </w:rPr>
        <w:t xml:space="preserve"> can be a function of slot index and starting symbol index within the slot </w:t>
      </w:r>
    </w:p>
    <w:p w:rsidR="00A4227F" w:rsidRPr="002770E4" w:rsidRDefault="00A4227F" w:rsidP="00A4227F">
      <w:pPr>
        <w:tabs>
          <w:tab w:val="left" w:pos="0"/>
          <w:tab w:val="left" w:pos="284"/>
        </w:tabs>
        <w:ind w:left="0" w:firstLine="0"/>
        <w:rPr>
          <w:rFonts w:eastAsia="맑은 고딕"/>
          <w:b/>
          <w:u w:val="single"/>
          <w:lang w:eastAsia="ko-KR"/>
        </w:rPr>
      </w:pPr>
    </w:p>
    <w:p w:rsidR="00A4227F" w:rsidRPr="002770E4" w:rsidRDefault="00A4227F" w:rsidP="00A4227F">
      <w:pPr>
        <w:ind w:left="0" w:firstLine="0"/>
        <w:rPr>
          <w:rFonts w:eastAsia="맑은 고딕"/>
          <w:b/>
          <w:u w:val="single"/>
          <w:lang w:eastAsia="ko-KR"/>
        </w:rPr>
      </w:pPr>
      <w:r w:rsidRPr="002770E4">
        <w:rPr>
          <w:rFonts w:eastAsia="맑은 고딕" w:hint="eastAsia"/>
          <w:b/>
          <w:u w:val="single"/>
          <w:lang w:eastAsia="ko-KR"/>
        </w:rPr>
        <w:t xml:space="preserve">Contents of RAR message: </w:t>
      </w:r>
    </w:p>
    <w:p w:rsidR="00A4227F" w:rsidRPr="002770E4" w:rsidRDefault="00A4227F" w:rsidP="00A4227F">
      <w:pPr>
        <w:ind w:left="0" w:firstLine="0"/>
        <w:rPr>
          <w:rFonts w:eastAsia="맑은 고딕"/>
          <w:lang w:eastAsia="ko-KR"/>
        </w:rPr>
      </w:pPr>
      <w:r w:rsidRPr="002770E4">
        <w:rPr>
          <w:rFonts w:eastAsia="맑은 고딕" w:hint="eastAsia"/>
          <w:lang w:eastAsia="ko-KR"/>
        </w:rPr>
        <w:t xml:space="preserve">Contents of RAR are Random Access Preamble ID, TC-RNTI, TA value and UL resource allocation for message 3 </w:t>
      </w:r>
      <w:proofErr w:type="gramStart"/>
      <w:r w:rsidRPr="002770E4">
        <w:rPr>
          <w:rFonts w:eastAsia="맑은 고딕" w:hint="eastAsia"/>
          <w:lang w:eastAsia="ko-KR"/>
        </w:rPr>
        <w:t>transmission</w:t>
      </w:r>
      <w:proofErr w:type="gramEnd"/>
      <w:r w:rsidRPr="002770E4">
        <w:rPr>
          <w:rFonts w:eastAsia="맑은 고딕" w:hint="eastAsia"/>
          <w:lang w:eastAsia="ko-KR"/>
        </w:rPr>
        <w:t xml:space="preserve">. TA value should be based on the SCS of the received PRACH preamble. </w:t>
      </w:r>
      <w:proofErr w:type="gramStart"/>
      <w:r w:rsidRPr="002770E4">
        <w:rPr>
          <w:rFonts w:eastAsia="맑은 고딕" w:hint="eastAsia"/>
          <w:lang w:eastAsia="ko-KR"/>
        </w:rPr>
        <w:t>Waveform information whether SC-FDMA or CP-OFDM indication for msg. 3 transmission should be included.</w:t>
      </w:r>
      <w:proofErr w:type="gramEnd"/>
      <w:r w:rsidRPr="002770E4">
        <w:rPr>
          <w:rFonts w:eastAsia="맑은 고딕" w:hint="eastAsia"/>
          <w:lang w:eastAsia="ko-KR"/>
        </w:rPr>
        <w:t xml:space="preserve"> </w:t>
      </w:r>
      <w:r w:rsidRPr="002770E4">
        <w:rPr>
          <w:rFonts w:eastAsia="맑은 고딕"/>
          <w:lang w:eastAsia="ko-KR"/>
        </w:rPr>
        <w:t>C</w:t>
      </w:r>
      <w:r w:rsidRPr="002770E4">
        <w:rPr>
          <w:rFonts w:eastAsia="맑은 고딕" w:hint="eastAsia"/>
          <w:lang w:eastAsia="ko-KR"/>
        </w:rPr>
        <w:t xml:space="preserve">SI report command can be included in the RAR message for the scheduling of message 4, and it should be decided which RS to be used for the </w:t>
      </w:r>
      <w:r w:rsidRPr="002770E4">
        <w:rPr>
          <w:rFonts w:eastAsia="맑은 고딕"/>
          <w:lang w:eastAsia="ko-KR"/>
        </w:rPr>
        <w:t>calculation</w:t>
      </w:r>
      <w:r w:rsidRPr="002770E4">
        <w:rPr>
          <w:rFonts w:eastAsia="맑은 고딕" w:hint="eastAsia"/>
          <w:lang w:eastAsia="ko-KR"/>
        </w:rPr>
        <w:t xml:space="preserve"> of CSI. </w:t>
      </w:r>
    </w:p>
    <w:p w:rsidR="005E4049" w:rsidRPr="002770E4" w:rsidRDefault="005E4049" w:rsidP="00A4227F">
      <w:pPr>
        <w:tabs>
          <w:tab w:val="left" w:pos="0"/>
          <w:tab w:val="left" w:pos="284"/>
        </w:tabs>
        <w:ind w:left="0" w:firstLine="0"/>
        <w:rPr>
          <w:rFonts w:eastAsia="맑은 고딕"/>
          <w:b/>
          <w:u w:val="single"/>
          <w:lang w:eastAsia="ko-KR"/>
        </w:rPr>
      </w:pPr>
      <w:r w:rsidRPr="002770E4">
        <w:rPr>
          <w:rFonts w:eastAsia="맑은 고딕" w:hint="eastAsia"/>
          <w:b/>
          <w:u w:val="single"/>
          <w:lang w:eastAsia="ko-KR"/>
        </w:rPr>
        <w:t xml:space="preserve">List </w:t>
      </w:r>
      <w:r w:rsidR="00A4227F" w:rsidRPr="002770E4">
        <w:rPr>
          <w:rFonts w:eastAsia="맑은 고딕" w:hint="eastAsia"/>
          <w:b/>
          <w:u w:val="single"/>
          <w:lang w:eastAsia="ko-KR"/>
        </w:rPr>
        <w:t>of</w:t>
      </w:r>
      <w:r w:rsidRPr="002770E4">
        <w:rPr>
          <w:rFonts w:eastAsia="맑은 고딕" w:hint="eastAsia"/>
          <w:b/>
          <w:u w:val="single"/>
          <w:lang w:eastAsia="ko-KR"/>
        </w:rPr>
        <w:t xml:space="preserve"> part of contents </w:t>
      </w:r>
      <w:r w:rsidR="00A4227F" w:rsidRPr="002770E4">
        <w:rPr>
          <w:rFonts w:eastAsia="맑은 고딕" w:hint="eastAsia"/>
          <w:b/>
          <w:u w:val="single"/>
          <w:lang w:eastAsia="ko-KR"/>
        </w:rPr>
        <w:t>on</w:t>
      </w:r>
      <w:r w:rsidRPr="002770E4">
        <w:rPr>
          <w:rFonts w:eastAsia="맑은 고딕" w:hint="eastAsia"/>
          <w:b/>
          <w:u w:val="single"/>
          <w:lang w:eastAsia="ko-KR"/>
        </w:rPr>
        <w:t xml:space="preserve"> PRACH configurations: </w:t>
      </w:r>
    </w:p>
    <w:p w:rsidR="005E4049" w:rsidRPr="002770E4" w:rsidRDefault="005E4049" w:rsidP="005E4049">
      <w:pPr>
        <w:numPr>
          <w:ilvl w:val="2"/>
          <w:numId w:val="10"/>
        </w:numPr>
        <w:tabs>
          <w:tab w:val="left" w:pos="0"/>
          <w:tab w:val="left" w:pos="284"/>
        </w:tabs>
        <w:rPr>
          <w:rFonts w:eastAsia="맑은 고딕"/>
          <w:lang w:eastAsia="ko-KR"/>
        </w:rPr>
      </w:pPr>
      <w:r w:rsidRPr="002770E4">
        <w:rPr>
          <w:rFonts w:eastAsia="맑은 고딕" w:hint="eastAsia"/>
          <w:lang w:eastAsia="ko-KR"/>
        </w:rPr>
        <w:t>PRACH preamble format : 4 bits (referring tables in [</w:t>
      </w:r>
      <w:r w:rsidR="00016CAF" w:rsidRPr="002770E4">
        <w:rPr>
          <w:rFonts w:eastAsia="맑은 고딕" w:hint="eastAsia"/>
          <w:lang w:eastAsia="ko-KR"/>
        </w:rPr>
        <w:t>2</w:t>
      </w:r>
      <w:r w:rsidRPr="002770E4">
        <w:rPr>
          <w:rFonts w:eastAsia="맑은 고딕" w:hint="eastAsia"/>
          <w:lang w:eastAsia="ko-KR"/>
        </w:rPr>
        <w:t>])</w:t>
      </w:r>
    </w:p>
    <w:p w:rsidR="005E4049" w:rsidRPr="002770E4" w:rsidRDefault="005E4049" w:rsidP="005E4049">
      <w:pPr>
        <w:numPr>
          <w:ilvl w:val="3"/>
          <w:numId w:val="10"/>
        </w:numPr>
        <w:tabs>
          <w:tab w:val="left" w:pos="0"/>
          <w:tab w:val="left" w:pos="284"/>
        </w:tabs>
        <w:spacing w:before="0" w:after="0" w:line="240" w:lineRule="auto"/>
        <w:ind w:left="924" w:hanging="357"/>
        <w:rPr>
          <w:rFonts w:eastAsia="맑은 고딕"/>
          <w:lang w:eastAsia="ko-KR"/>
        </w:rPr>
      </w:pPr>
      <w:r w:rsidRPr="002770E4">
        <w:rPr>
          <w:rFonts w:eastAsia="맑은 고딕"/>
          <w:lang w:eastAsia="ko-KR"/>
        </w:rPr>
        <w:lastRenderedPageBreak/>
        <w:t>P</w:t>
      </w:r>
      <w:r w:rsidRPr="002770E4">
        <w:rPr>
          <w:rFonts w:eastAsia="맑은 고딕" w:hint="eastAsia"/>
          <w:lang w:eastAsia="ko-KR"/>
        </w:rPr>
        <w:t>reamble format for long sequence(839) : 4 states</w:t>
      </w:r>
    </w:p>
    <w:p w:rsidR="005E4049" w:rsidRPr="002770E4" w:rsidRDefault="005E4049" w:rsidP="005E4049">
      <w:pPr>
        <w:numPr>
          <w:ilvl w:val="3"/>
          <w:numId w:val="10"/>
        </w:numPr>
        <w:spacing w:before="0" w:after="0" w:line="240" w:lineRule="auto"/>
        <w:ind w:left="924" w:hanging="357"/>
        <w:rPr>
          <w:rFonts w:eastAsia="맑은 고딕"/>
          <w:lang w:eastAsia="ko-KR"/>
        </w:rPr>
      </w:pPr>
      <w:r w:rsidRPr="002770E4">
        <w:rPr>
          <w:rFonts w:eastAsia="맑은 고딕"/>
          <w:lang w:eastAsia="ko-KR"/>
        </w:rPr>
        <w:t>P</w:t>
      </w:r>
      <w:r w:rsidRPr="002770E4">
        <w:rPr>
          <w:rFonts w:eastAsia="맑은 고딕" w:hint="eastAsia"/>
          <w:lang w:eastAsia="ko-KR"/>
        </w:rPr>
        <w:t>reamble format for short sequence (127 or 139) : 11 states</w:t>
      </w:r>
    </w:p>
    <w:p w:rsidR="005E4049" w:rsidRPr="002770E4" w:rsidRDefault="005E4049" w:rsidP="005E4049">
      <w:pPr>
        <w:numPr>
          <w:ilvl w:val="2"/>
          <w:numId w:val="10"/>
        </w:numPr>
        <w:spacing w:after="0"/>
        <w:rPr>
          <w:rFonts w:eastAsia="맑은 고딕"/>
          <w:lang w:eastAsia="ko-KR"/>
        </w:rPr>
      </w:pPr>
      <w:r w:rsidRPr="002770E4">
        <w:rPr>
          <w:rFonts w:eastAsia="맑은 고딕" w:hint="eastAsia"/>
          <w:lang w:eastAsia="ko-KR"/>
        </w:rPr>
        <w:t xml:space="preserve">PRACH msg.1 SCS : 2 bits </w:t>
      </w:r>
    </w:p>
    <w:p w:rsidR="005E4049" w:rsidRPr="002770E4" w:rsidRDefault="005E4049" w:rsidP="005E4049">
      <w:pPr>
        <w:numPr>
          <w:ilvl w:val="3"/>
          <w:numId w:val="10"/>
        </w:numPr>
        <w:spacing w:before="0" w:after="0"/>
        <w:rPr>
          <w:rFonts w:eastAsia="맑은 고딕"/>
          <w:lang w:eastAsia="ko-KR"/>
        </w:rPr>
      </w:pPr>
      <w:r w:rsidRPr="002770E4">
        <w:rPr>
          <w:rFonts w:eastAsia="맑은 고딕" w:hint="eastAsia"/>
          <w:lang w:eastAsia="ko-KR"/>
        </w:rPr>
        <w:t>B6 : 15khz, 30khz, 1.25khz, 5khz</w:t>
      </w:r>
    </w:p>
    <w:p w:rsidR="005E4049" w:rsidRPr="002770E4" w:rsidRDefault="005E4049" w:rsidP="005E4049">
      <w:pPr>
        <w:numPr>
          <w:ilvl w:val="3"/>
          <w:numId w:val="10"/>
        </w:numPr>
        <w:spacing w:before="0" w:after="0"/>
        <w:rPr>
          <w:rFonts w:eastAsia="맑은 고딕"/>
          <w:lang w:eastAsia="ko-KR"/>
        </w:rPr>
      </w:pPr>
      <w:r w:rsidRPr="002770E4">
        <w:rPr>
          <w:rFonts w:eastAsia="맑은 고딕" w:hint="eastAsia"/>
          <w:lang w:eastAsia="ko-KR"/>
        </w:rPr>
        <w:t>A6: 60khz, 120khz, [1.25khz, 5khz]</w:t>
      </w:r>
    </w:p>
    <w:p w:rsidR="005E4049" w:rsidRPr="002770E4" w:rsidRDefault="005E4049" w:rsidP="005E4049">
      <w:pPr>
        <w:numPr>
          <w:ilvl w:val="2"/>
          <w:numId w:val="10"/>
        </w:numPr>
        <w:spacing w:after="0"/>
        <w:rPr>
          <w:rFonts w:eastAsia="맑은 고딕"/>
          <w:lang w:eastAsia="ko-KR"/>
        </w:rPr>
      </w:pPr>
      <w:r w:rsidRPr="002770E4">
        <w:rPr>
          <w:rFonts w:eastAsia="맑은 고딕" w:hint="eastAsia"/>
          <w:lang w:eastAsia="ko-KR"/>
        </w:rPr>
        <w:t xml:space="preserve"> PRACH msg.3 SCS : </w:t>
      </w:r>
      <w:r w:rsidR="00A4227F" w:rsidRPr="002770E4">
        <w:rPr>
          <w:rFonts w:eastAsia="맑은 고딕" w:hint="eastAsia"/>
          <w:lang w:eastAsia="ko-KR"/>
        </w:rPr>
        <w:t xml:space="preserve">can be done via UL BWP </w:t>
      </w:r>
      <w:proofErr w:type="spellStart"/>
      <w:r w:rsidR="00A4227F" w:rsidRPr="002770E4">
        <w:rPr>
          <w:rFonts w:eastAsia="맑은 고딕" w:hint="eastAsia"/>
          <w:lang w:eastAsia="ko-KR"/>
        </w:rPr>
        <w:t>signaling</w:t>
      </w:r>
      <w:proofErr w:type="spellEnd"/>
      <w:r w:rsidRPr="002770E4">
        <w:rPr>
          <w:rFonts w:eastAsia="맑은 고딕" w:hint="eastAsia"/>
          <w:lang w:eastAsia="ko-KR"/>
        </w:rPr>
        <w:t xml:space="preserve"> </w:t>
      </w:r>
    </w:p>
    <w:p w:rsidR="005E4049" w:rsidRPr="002770E4" w:rsidRDefault="005E4049" w:rsidP="005E4049">
      <w:pPr>
        <w:numPr>
          <w:ilvl w:val="3"/>
          <w:numId w:val="10"/>
        </w:numPr>
        <w:spacing w:before="0" w:after="0"/>
        <w:rPr>
          <w:rFonts w:eastAsia="맑은 고딕"/>
          <w:lang w:eastAsia="ko-KR"/>
        </w:rPr>
      </w:pPr>
      <w:r w:rsidRPr="002770E4">
        <w:rPr>
          <w:rFonts w:eastAsia="맑은 고딕" w:hint="eastAsia"/>
          <w:lang w:eastAsia="ko-KR"/>
        </w:rPr>
        <w:t>B6: 15khz, 30khz, [60khz]</w:t>
      </w:r>
    </w:p>
    <w:p w:rsidR="005E4049" w:rsidRPr="002770E4" w:rsidRDefault="005E4049" w:rsidP="005E4049">
      <w:pPr>
        <w:numPr>
          <w:ilvl w:val="3"/>
          <w:numId w:val="10"/>
        </w:numPr>
        <w:spacing w:before="0" w:after="0"/>
        <w:rPr>
          <w:rFonts w:eastAsia="맑은 고딕"/>
          <w:lang w:eastAsia="ko-KR"/>
        </w:rPr>
      </w:pPr>
      <w:r w:rsidRPr="002770E4">
        <w:rPr>
          <w:rFonts w:eastAsia="맑은 고딕" w:hint="eastAsia"/>
          <w:lang w:eastAsia="ko-KR"/>
        </w:rPr>
        <w:t>A6: 60khz, 120khz, [240khz]</w:t>
      </w:r>
    </w:p>
    <w:p w:rsidR="005E4049" w:rsidRPr="002770E4" w:rsidRDefault="005E4049" w:rsidP="005E4049">
      <w:pPr>
        <w:numPr>
          <w:ilvl w:val="2"/>
          <w:numId w:val="10"/>
        </w:numPr>
        <w:spacing w:after="0"/>
        <w:rPr>
          <w:rFonts w:eastAsia="맑은 고딕"/>
          <w:lang w:eastAsia="ko-KR"/>
        </w:rPr>
      </w:pPr>
      <w:r w:rsidRPr="002770E4">
        <w:rPr>
          <w:rFonts w:eastAsia="맑은 고딕" w:hint="eastAsia"/>
          <w:lang w:eastAsia="ko-KR"/>
        </w:rPr>
        <w:t xml:space="preserve">RACH resource </w:t>
      </w:r>
      <w:r w:rsidR="00A4227F" w:rsidRPr="002770E4">
        <w:rPr>
          <w:rFonts w:eastAsia="맑은 고딕" w:hint="eastAsia"/>
          <w:lang w:eastAsia="ko-KR"/>
        </w:rPr>
        <w:t xml:space="preserve">slot configuration </w:t>
      </w:r>
      <w:r w:rsidRPr="002770E4">
        <w:rPr>
          <w:rFonts w:eastAsia="맑은 고딕" w:hint="eastAsia"/>
          <w:lang w:eastAsia="ko-KR"/>
        </w:rPr>
        <w:t xml:space="preserve">information </w:t>
      </w:r>
    </w:p>
    <w:p w:rsidR="005E4049" w:rsidRPr="002770E4" w:rsidRDefault="005E4049" w:rsidP="005E4049">
      <w:pPr>
        <w:numPr>
          <w:ilvl w:val="3"/>
          <w:numId w:val="10"/>
        </w:numPr>
        <w:spacing w:after="0"/>
        <w:rPr>
          <w:rFonts w:eastAsia="맑은 고딕"/>
          <w:lang w:eastAsia="ko-KR"/>
        </w:rPr>
      </w:pPr>
      <w:r w:rsidRPr="002770E4">
        <w:rPr>
          <w:rFonts w:eastAsia="맑은 고딕" w:hint="eastAsia"/>
          <w:lang w:eastAsia="ko-KR"/>
        </w:rPr>
        <w:t xml:space="preserve">RACH slot indication </w:t>
      </w:r>
      <w:r w:rsidRPr="002770E4">
        <w:rPr>
          <w:rFonts w:eastAsia="맑은 고딕"/>
          <w:lang w:eastAsia="ko-KR"/>
        </w:rPr>
        <w:t>–</w:t>
      </w:r>
      <w:r w:rsidR="00A4227F" w:rsidRPr="002770E4">
        <w:rPr>
          <w:rFonts w:eastAsia="맑은 고딕" w:hint="eastAsia"/>
          <w:lang w:eastAsia="ko-KR"/>
        </w:rPr>
        <w:t>X</w:t>
      </w:r>
      <w:r w:rsidRPr="002770E4">
        <w:rPr>
          <w:rFonts w:eastAsia="맑은 고딕" w:hint="eastAsia"/>
          <w:lang w:eastAsia="ko-KR"/>
        </w:rPr>
        <w:t xml:space="preserve"> bits </w:t>
      </w:r>
    </w:p>
    <w:p w:rsidR="005E4049" w:rsidRPr="002770E4" w:rsidRDefault="00A4227F" w:rsidP="005E4049">
      <w:pPr>
        <w:numPr>
          <w:ilvl w:val="4"/>
          <w:numId w:val="10"/>
        </w:numPr>
        <w:spacing w:before="0" w:after="0"/>
        <w:rPr>
          <w:rFonts w:eastAsia="맑은 고딕"/>
          <w:lang w:eastAsia="ko-KR"/>
        </w:rPr>
      </w:pPr>
      <w:r w:rsidRPr="002770E4">
        <w:rPr>
          <w:rFonts w:eastAsia="맑은 고딕" w:hint="eastAsia"/>
          <w:lang w:eastAsia="ko-KR"/>
        </w:rPr>
        <w:t>M</w:t>
      </w:r>
      <w:r w:rsidR="005E4049" w:rsidRPr="002770E4">
        <w:rPr>
          <w:rFonts w:eastAsia="맑은 고딕" w:hint="eastAsia"/>
          <w:lang w:eastAsia="ko-KR"/>
        </w:rPr>
        <w:t xml:space="preserve"> states per PRACH SCS </w:t>
      </w:r>
      <w:r w:rsidR="005E4049" w:rsidRPr="002770E4">
        <w:rPr>
          <w:rFonts w:eastAsia="맑은 고딕"/>
          <w:lang w:eastAsia="ko-KR"/>
        </w:rPr>
        <w:t>–</w:t>
      </w:r>
      <w:r w:rsidR="005E4049" w:rsidRPr="002770E4">
        <w:rPr>
          <w:rFonts w:eastAsia="맑은 고딕" w:hint="eastAsia"/>
          <w:lang w:eastAsia="ko-KR"/>
        </w:rPr>
        <w:t xml:space="preserve"> need tables for RACH time resource</w:t>
      </w:r>
    </w:p>
    <w:p w:rsidR="00A4227F" w:rsidRPr="002770E4" w:rsidRDefault="00A4227F" w:rsidP="005E4049">
      <w:pPr>
        <w:numPr>
          <w:ilvl w:val="3"/>
          <w:numId w:val="10"/>
        </w:numPr>
        <w:rPr>
          <w:rFonts w:eastAsia="맑은 고딕"/>
          <w:lang w:eastAsia="ko-KR"/>
        </w:rPr>
      </w:pPr>
      <w:r w:rsidRPr="002770E4">
        <w:rPr>
          <w:rFonts w:eastAsia="맑은 고딕"/>
          <w:lang w:eastAsia="ko-KR"/>
        </w:rPr>
        <w:t>S</w:t>
      </w:r>
      <w:r w:rsidRPr="002770E4">
        <w:rPr>
          <w:rFonts w:eastAsia="맑은 고딕" w:hint="eastAsia"/>
          <w:lang w:eastAsia="ko-KR"/>
        </w:rPr>
        <w:t xml:space="preserve">lot type information </w:t>
      </w:r>
      <w:r w:rsidRPr="002770E4">
        <w:rPr>
          <w:rFonts w:eastAsia="맑은 고딕"/>
          <w:lang w:eastAsia="ko-KR"/>
        </w:rPr>
        <w:t>–</w:t>
      </w:r>
      <w:r w:rsidRPr="002770E4">
        <w:rPr>
          <w:rFonts w:eastAsia="맑은 고딕" w:hint="eastAsia"/>
          <w:lang w:eastAsia="ko-KR"/>
        </w:rPr>
        <w:t xml:space="preserve"> 2 bits</w:t>
      </w:r>
    </w:p>
    <w:p w:rsidR="005E4049" w:rsidRPr="002770E4" w:rsidRDefault="00A4227F" w:rsidP="005E4049">
      <w:pPr>
        <w:numPr>
          <w:ilvl w:val="2"/>
          <w:numId w:val="10"/>
        </w:numPr>
        <w:rPr>
          <w:rFonts w:eastAsia="맑은 고딕"/>
          <w:lang w:eastAsia="ko-KR"/>
        </w:rPr>
      </w:pPr>
      <w:r w:rsidRPr="002770E4">
        <w:rPr>
          <w:rFonts w:eastAsia="맑은 고딕" w:hint="eastAsia"/>
          <w:lang w:eastAsia="ko-KR"/>
        </w:rPr>
        <w:t>UL BWP : Y bits</w:t>
      </w:r>
    </w:p>
    <w:p w:rsidR="00A4227F" w:rsidRDefault="00A4227F" w:rsidP="005E4049">
      <w:pPr>
        <w:numPr>
          <w:ilvl w:val="2"/>
          <w:numId w:val="10"/>
        </w:numPr>
        <w:rPr>
          <w:rFonts w:eastAsia="맑은 고딕" w:hint="eastAsia"/>
          <w:lang w:eastAsia="ko-KR"/>
        </w:rPr>
      </w:pPr>
      <w:r w:rsidRPr="002770E4">
        <w:rPr>
          <w:rFonts w:eastAsia="맑은 고딕" w:hint="eastAsia"/>
          <w:lang w:eastAsia="ko-KR"/>
        </w:rPr>
        <w:t>Number of RAPIDs</w:t>
      </w:r>
      <w:r w:rsidR="00BF5304" w:rsidRPr="002770E4">
        <w:rPr>
          <w:rFonts w:eastAsia="맑은 고딕" w:hint="eastAsia"/>
          <w:lang w:eastAsia="ko-KR"/>
        </w:rPr>
        <w:t>(</w:t>
      </w:r>
      <w:proofErr w:type="spellStart"/>
      <w:r w:rsidR="00BF5304" w:rsidRPr="002770E4">
        <w:rPr>
          <w:rFonts w:eastAsia="맑은 고딕" w:hint="eastAsia"/>
          <w:i/>
          <w:lang w:eastAsia="ko-KR"/>
        </w:rPr>
        <w:t>Np</w:t>
      </w:r>
      <w:proofErr w:type="spellEnd"/>
      <w:r w:rsidR="00BF5304" w:rsidRPr="002770E4">
        <w:rPr>
          <w:rFonts w:eastAsia="맑은 고딕" w:hint="eastAsia"/>
          <w:lang w:eastAsia="ko-KR"/>
        </w:rPr>
        <w:t>)</w:t>
      </w:r>
    </w:p>
    <w:p w:rsidR="00542B79" w:rsidRPr="002770E4" w:rsidRDefault="00542B79" w:rsidP="005E4049">
      <w:pPr>
        <w:numPr>
          <w:ilvl w:val="2"/>
          <w:numId w:val="10"/>
        </w:numPr>
        <w:rPr>
          <w:rFonts w:eastAsia="맑은 고딕"/>
          <w:lang w:eastAsia="ko-KR"/>
        </w:rPr>
      </w:pPr>
      <w:r>
        <w:rPr>
          <w:rFonts w:eastAsia="맑은 고딕" w:hint="eastAsia"/>
          <w:lang w:eastAsia="ko-KR"/>
        </w:rPr>
        <w:t xml:space="preserve">Root indices and </w:t>
      </w:r>
      <w:proofErr w:type="spellStart"/>
      <w:r>
        <w:rPr>
          <w:rFonts w:eastAsia="맑은 고딕" w:hint="eastAsia"/>
          <w:lang w:eastAsia="ko-KR"/>
        </w:rPr>
        <w:t>Ncs</w:t>
      </w:r>
      <w:proofErr w:type="spellEnd"/>
    </w:p>
    <w:p w:rsidR="00A4227F" w:rsidRPr="002770E4" w:rsidRDefault="00A4227F" w:rsidP="005E4049">
      <w:pPr>
        <w:numPr>
          <w:ilvl w:val="2"/>
          <w:numId w:val="10"/>
        </w:numPr>
        <w:rPr>
          <w:rFonts w:eastAsia="맑은 고딕"/>
          <w:lang w:eastAsia="ko-KR"/>
        </w:rPr>
      </w:pPr>
      <w:r w:rsidRPr="002770E4">
        <w:rPr>
          <w:rFonts w:eastAsia="맑은 고딕" w:hint="eastAsia"/>
          <w:lang w:eastAsia="ko-KR"/>
        </w:rPr>
        <w:t>Number of RACH resources within RACH resource group</w:t>
      </w:r>
      <w:r w:rsidR="00BF5304" w:rsidRPr="002770E4">
        <w:rPr>
          <w:rFonts w:eastAsia="맑은 고딕" w:hint="eastAsia"/>
          <w:lang w:eastAsia="ko-KR"/>
        </w:rPr>
        <w:t>(</w:t>
      </w:r>
      <w:r w:rsidR="00BF5304" w:rsidRPr="002770E4">
        <w:rPr>
          <w:rFonts w:eastAsia="맑은 고딕" w:hint="eastAsia"/>
          <w:i/>
          <w:lang w:eastAsia="ko-KR"/>
        </w:rPr>
        <w:t>Nr</w:t>
      </w:r>
      <w:r w:rsidR="00BF5304" w:rsidRPr="002770E4">
        <w:rPr>
          <w:rFonts w:eastAsia="맑은 고딕" w:hint="eastAsia"/>
          <w:lang w:eastAsia="ko-KR"/>
        </w:rPr>
        <w:t>)</w:t>
      </w:r>
    </w:p>
    <w:p w:rsidR="00F25D86" w:rsidRPr="002770E4" w:rsidRDefault="0098153D" w:rsidP="00BD683C">
      <w:pPr>
        <w:pStyle w:val="1"/>
        <w:numPr>
          <w:ilvl w:val="1"/>
          <w:numId w:val="1"/>
        </w:numPr>
        <w:ind w:left="0" w:firstLine="0"/>
        <w:rPr>
          <w:rFonts w:eastAsia="맑은 고딕"/>
          <w:sz w:val="24"/>
          <w:lang w:eastAsia="ko-KR"/>
        </w:rPr>
      </w:pPr>
      <w:r w:rsidRPr="002770E4">
        <w:rPr>
          <w:rFonts w:eastAsia="맑은 고딕" w:hint="eastAsia"/>
          <w:sz w:val="24"/>
          <w:lang w:eastAsia="ko-KR"/>
        </w:rPr>
        <w:t>Message 3 transmission</w:t>
      </w:r>
    </w:p>
    <w:p w:rsidR="001D2F25" w:rsidRPr="002770E4" w:rsidRDefault="00FD6432" w:rsidP="00762FCE">
      <w:pPr>
        <w:ind w:left="0" w:firstLine="0"/>
        <w:rPr>
          <w:rFonts w:eastAsia="맑은 고딕"/>
          <w:lang w:eastAsia="ko-KR"/>
        </w:rPr>
      </w:pPr>
      <w:r w:rsidRPr="002770E4">
        <w:rPr>
          <w:rFonts w:eastAsia="맑은 고딕"/>
          <w:lang w:eastAsia="ko-KR"/>
        </w:rPr>
        <w:t>B</w:t>
      </w:r>
      <w:r w:rsidRPr="002770E4">
        <w:rPr>
          <w:rFonts w:eastAsia="맑은 고딕" w:hint="eastAsia"/>
          <w:lang w:eastAsia="ko-KR"/>
        </w:rPr>
        <w:t xml:space="preserve">ased on the UL grant within RAR, UE transmits msg. 3 (PUSCH). The contents of the msg. 3 may include UE ID, supported subcarrier spacing, CSI report if requested in RAR, SS block indices and corresponding RSRPs. If UE wants to request system information within the msg.3, requested system information block indices can be included. </w:t>
      </w:r>
    </w:p>
    <w:p w:rsidR="00041528" w:rsidRPr="002770E4" w:rsidRDefault="001D2F25" w:rsidP="004E35E7">
      <w:pPr>
        <w:spacing w:after="360"/>
        <w:ind w:left="0" w:firstLine="0"/>
        <w:rPr>
          <w:rFonts w:eastAsia="맑은 고딕"/>
          <w:lang w:eastAsia="ko-KR"/>
        </w:rPr>
      </w:pPr>
      <w:r w:rsidRPr="002770E4">
        <w:rPr>
          <w:rFonts w:eastAsia="맑은 고딕" w:hint="eastAsia"/>
          <w:lang w:eastAsia="ko-KR"/>
        </w:rPr>
        <w:t xml:space="preserve">UL transmission power for msg.3 can be signalled in the RAR, in terms of offset from the msg. 1 transmission power which is successfully received. </w:t>
      </w:r>
      <w:r w:rsidRPr="002770E4">
        <w:rPr>
          <w:rFonts w:eastAsia="맑은 고딕"/>
          <w:lang w:eastAsia="ko-KR"/>
        </w:rPr>
        <w:t>I</w:t>
      </w:r>
      <w:r w:rsidRPr="002770E4">
        <w:rPr>
          <w:rFonts w:eastAsia="맑은 고딕" w:hint="eastAsia"/>
          <w:lang w:eastAsia="ko-KR"/>
        </w:rPr>
        <w:t xml:space="preserve">f msg. 3 is not successfully received at </w:t>
      </w:r>
      <w:proofErr w:type="spellStart"/>
      <w:r w:rsidRPr="002770E4">
        <w:rPr>
          <w:rFonts w:eastAsia="맑은 고딕" w:hint="eastAsia"/>
          <w:lang w:eastAsia="ko-KR"/>
        </w:rPr>
        <w:t>gNB</w:t>
      </w:r>
      <w:proofErr w:type="spellEnd"/>
      <w:r w:rsidRPr="002770E4">
        <w:rPr>
          <w:rFonts w:eastAsia="맑은 고딕" w:hint="eastAsia"/>
          <w:lang w:eastAsia="ko-KR"/>
        </w:rPr>
        <w:t xml:space="preserve">, </w:t>
      </w:r>
      <w:proofErr w:type="spellStart"/>
      <w:r w:rsidRPr="002770E4">
        <w:rPr>
          <w:rFonts w:eastAsia="맑은 고딕" w:hint="eastAsia"/>
          <w:lang w:eastAsia="ko-KR"/>
        </w:rPr>
        <w:t>gNB</w:t>
      </w:r>
      <w:proofErr w:type="spellEnd"/>
      <w:r w:rsidRPr="002770E4">
        <w:rPr>
          <w:rFonts w:eastAsia="맑은 고딕" w:hint="eastAsia"/>
          <w:lang w:eastAsia="ko-KR"/>
        </w:rPr>
        <w:t xml:space="preserve"> may command retransmission of the msg. 3 to UE. </w:t>
      </w:r>
      <w:r w:rsidRPr="002770E4">
        <w:rPr>
          <w:rFonts w:eastAsia="맑은 고딕"/>
          <w:lang w:eastAsia="ko-KR"/>
        </w:rPr>
        <w:t>I</w:t>
      </w:r>
      <w:r w:rsidRPr="002770E4">
        <w:rPr>
          <w:rFonts w:eastAsia="맑은 고딕" w:hint="eastAsia"/>
          <w:lang w:eastAsia="ko-KR"/>
        </w:rPr>
        <w:t>n this case, the DL control channel that command</w:t>
      </w:r>
      <w:r w:rsidR="004E35E7" w:rsidRPr="002770E4">
        <w:rPr>
          <w:rFonts w:eastAsia="맑은 고딕" w:hint="eastAsia"/>
          <w:lang w:eastAsia="ko-KR"/>
        </w:rPr>
        <w:t>s</w:t>
      </w:r>
      <w:r w:rsidRPr="002770E4">
        <w:rPr>
          <w:rFonts w:eastAsia="맑은 고딕" w:hint="eastAsia"/>
          <w:lang w:eastAsia="ko-KR"/>
        </w:rPr>
        <w:t xml:space="preserve"> msg.3 retransmission should be CRC masked with TC-RNTI. In other words, if UE does not receive </w:t>
      </w:r>
      <w:r w:rsidRPr="002770E4">
        <w:rPr>
          <w:rFonts w:eastAsia="맑은 고딕"/>
          <w:lang w:eastAsia="ko-KR"/>
        </w:rPr>
        <w:t>acknowledgement</w:t>
      </w:r>
      <w:r w:rsidRPr="002770E4">
        <w:rPr>
          <w:rFonts w:eastAsia="맑은 고딕" w:hint="eastAsia"/>
          <w:lang w:eastAsia="ko-KR"/>
        </w:rPr>
        <w:t xml:space="preserve"> from the </w:t>
      </w:r>
      <w:proofErr w:type="spellStart"/>
      <w:r w:rsidRPr="002770E4">
        <w:rPr>
          <w:rFonts w:eastAsia="맑은 고딕" w:hint="eastAsia"/>
          <w:lang w:eastAsia="ko-KR"/>
        </w:rPr>
        <w:t>gNB</w:t>
      </w:r>
      <w:proofErr w:type="spellEnd"/>
      <w:r w:rsidRPr="002770E4">
        <w:rPr>
          <w:rFonts w:eastAsia="맑은 고딕" w:hint="eastAsia"/>
          <w:lang w:eastAsia="ko-KR"/>
        </w:rPr>
        <w:t xml:space="preserve">, UE waits and monitors PDCCH masked with TC-RNTI during certain time duration. </w:t>
      </w:r>
      <w:r w:rsidRPr="002770E4">
        <w:rPr>
          <w:rFonts w:eastAsia="맑은 고딕"/>
          <w:lang w:eastAsia="ko-KR"/>
        </w:rPr>
        <w:t>I</w:t>
      </w:r>
      <w:r w:rsidRPr="002770E4">
        <w:rPr>
          <w:rFonts w:eastAsia="맑은 고딕" w:hint="eastAsia"/>
          <w:lang w:eastAsia="ko-KR"/>
        </w:rPr>
        <w:t>t can be DCI for msg. 4 or DCI for msg. 3 retransmission. If UE fails to receive DCIs for both, UE resume</w:t>
      </w:r>
      <w:r w:rsidR="004E35E7" w:rsidRPr="002770E4">
        <w:rPr>
          <w:rFonts w:eastAsia="맑은 고딕" w:hint="eastAsia"/>
          <w:lang w:eastAsia="ko-KR"/>
        </w:rPr>
        <w:t>s</w:t>
      </w:r>
      <w:r w:rsidRPr="002770E4">
        <w:rPr>
          <w:rFonts w:eastAsia="맑은 고딕" w:hint="eastAsia"/>
          <w:lang w:eastAsia="ko-KR"/>
        </w:rPr>
        <w:t xml:space="preserve"> msg. 1 transmission. </w:t>
      </w:r>
    </w:p>
    <w:p w:rsidR="001C7D61" w:rsidRPr="002770E4" w:rsidRDefault="00BF5304" w:rsidP="004E35E7">
      <w:pPr>
        <w:spacing w:after="360"/>
        <w:ind w:left="0" w:firstLine="0"/>
        <w:rPr>
          <w:rFonts w:eastAsia="맑은 고딕"/>
          <w:b/>
          <w:i/>
          <w:lang w:eastAsia="ko-KR"/>
        </w:rPr>
      </w:pPr>
      <w:r w:rsidRPr="002770E4">
        <w:rPr>
          <w:rFonts w:eastAsia="맑은 고딕" w:hint="eastAsia"/>
          <w:b/>
          <w:i/>
          <w:lang w:eastAsia="ko-KR"/>
        </w:rPr>
        <w:t>Proposal</w:t>
      </w:r>
      <w:r w:rsidR="001C7D61" w:rsidRPr="002770E4">
        <w:rPr>
          <w:rFonts w:eastAsia="맑은 고딕" w:hint="eastAsia"/>
          <w:b/>
          <w:i/>
          <w:lang w:eastAsia="ko-KR"/>
        </w:rPr>
        <w:t xml:space="preserve">: DCI based and asynchronous HARQ for message 3 (re)transmission are supported. </w:t>
      </w:r>
    </w:p>
    <w:p w:rsidR="009949BD" w:rsidRPr="002770E4" w:rsidRDefault="009949BD" w:rsidP="009949BD">
      <w:pPr>
        <w:pStyle w:val="1"/>
        <w:rPr>
          <w:b/>
        </w:rPr>
      </w:pPr>
      <w:r w:rsidRPr="002770E4">
        <w:rPr>
          <w:rFonts w:eastAsia="맑은 고딕" w:hint="eastAsia"/>
          <w:b/>
          <w:lang w:eastAsia="ko-KR"/>
        </w:rPr>
        <w:t xml:space="preserve">Conclusion </w:t>
      </w:r>
    </w:p>
    <w:p w:rsidR="00BF5304" w:rsidRPr="002770E4" w:rsidRDefault="00BF5304" w:rsidP="00385E9C">
      <w:pPr>
        <w:ind w:left="0" w:firstLine="0"/>
        <w:rPr>
          <w:rFonts w:eastAsia="맑은 고딕"/>
          <w:lang w:eastAsia="ko-KR"/>
        </w:rPr>
      </w:pPr>
      <w:r w:rsidRPr="002770E4">
        <w:rPr>
          <w:rFonts w:eastAsia="맑은 고딕" w:hint="eastAsia"/>
          <w:lang w:eastAsia="ko-KR"/>
        </w:rPr>
        <w:t xml:space="preserve">In this contribution, we discuss details on the PRACH configurations and RACH procedure. We proposed as follows: </w:t>
      </w:r>
    </w:p>
    <w:p w:rsidR="00BF5304" w:rsidRPr="002770E4" w:rsidRDefault="00BF5304" w:rsidP="00BF5304">
      <w:pPr>
        <w:ind w:left="0" w:firstLine="0"/>
        <w:rPr>
          <w:rFonts w:eastAsia="맑은 고딕"/>
          <w:b/>
          <w:i/>
          <w:lang w:eastAsia="ko-KR"/>
        </w:rPr>
      </w:pPr>
      <w:r w:rsidRPr="002770E4">
        <w:rPr>
          <w:rFonts w:eastAsia="맑은 고딕" w:hint="eastAsia"/>
          <w:b/>
          <w:i/>
          <w:lang w:eastAsia="ko-KR"/>
        </w:rPr>
        <w:t>Proposal: Define RACH resource group as a set of RACH resources sharing the same RA-RNTI</w:t>
      </w:r>
    </w:p>
    <w:p w:rsidR="00BF5304" w:rsidRPr="002770E4" w:rsidRDefault="00BF5304" w:rsidP="00BF5304">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DCI(s) scheduling RAR(s) on the PRACH preamble on each of the RACH resources within the RACH resource group is masked with the same RA-RNTI</w:t>
      </w:r>
    </w:p>
    <w:p w:rsidR="00BF5304" w:rsidRPr="002770E4" w:rsidRDefault="00BF5304" w:rsidP="00BF5304">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lastRenderedPageBreak/>
        <w:t xml:space="preserve">Network signals the number of RACN resources per RACH resource group </w:t>
      </w:r>
    </w:p>
    <w:p w:rsidR="00BF5304" w:rsidRPr="002770E4" w:rsidRDefault="00BF5304" w:rsidP="00BF5304">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 xml:space="preserve">Network signals the number of RAPIDs </w:t>
      </w:r>
    </w:p>
    <w:p w:rsidR="00BF5304" w:rsidRPr="002770E4" w:rsidRDefault="00BF5304" w:rsidP="00BF5304">
      <w:pPr>
        <w:pStyle w:val="ae"/>
        <w:numPr>
          <w:ilvl w:val="2"/>
          <w:numId w:val="10"/>
        </w:numPr>
        <w:ind w:leftChars="0"/>
        <w:rPr>
          <w:rFonts w:ascii="Times New Roman" w:eastAsia="맑은 고딕" w:hAnsi="Times New Roman" w:cs="Times New Roman"/>
          <w:b/>
          <w:i/>
        </w:rPr>
      </w:pPr>
      <w:r w:rsidRPr="002770E4">
        <w:rPr>
          <w:rFonts w:ascii="Times New Roman" w:eastAsia="맑은 고딕" w:hAnsi="Times New Roman" w:cs="Times New Roman"/>
          <w:b/>
          <w:i/>
        </w:rPr>
        <w:t>UE calculates the number of preambles per RACH resource within a RACH resource group</w:t>
      </w:r>
    </w:p>
    <w:p w:rsidR="00BF5304" w:rsidRPr="002770E4" w:rsidRDefault="00BF5304" w:rsidP="00BF5304">
      <w:pPr>
        <w:ind w:left="0" w:firstLine="0"/>
        <w:rPr>
          <w:rFonts w:eastAsia="맑은 고딕"/>
          <w:b/>
          <w:i/>
          <w:lang w:eastAsia="ko-KR"/>
        </w:rPr>
      </w:pPr>
      <w:r w:rsidRPr="002770E4">
        <w:rPr>
          <w:rFonts w:eastAsia="맑은 고딕" w:hint="eastAsia"/>
          <w:b/>
          <w:i/>
          <w:lang w:eastAsia="ko-KR"/>
        </w:rPr>
        <w:t xml:space="preserve">Proposal: Single PRACH preamble format per cell is applied over all RACH resources at least for </w:t>
      </w:r>
      <w:r w:rsidRPr="002770E4">
        <w:rPr>
          <w:rFonts w:eastAsia="맑은 고딕"/>
          <w:b/>
          <w:i/>
          <w:lang w:eastAsia="ko-KR"/>
        </w:rPr>
        <w:t>initial</w:t>
      </w:r>
      <w:r w:rsidRPr="002770E4">
        <w:rPr>
          <w:rFonts w:eastAsia="맑은 고딕" w:hint="eastAsia"/>
          <w:b/>
          <w:i/>
          <w:lang w:eastAsia="ko-KR"/>
        </w:rPr>
        <w:t xml:space="preserve"> access. </w:t>
      </w:r>
    </w:p>
    <w:p w:rsidR="00BF5304" w:rsidRPr="002770E4" w:rsidRDefault="00BF5304" w:rsidP="00BF5304">
      <w:pPr>
        <w:spacing w:before="0" w:after="0"/>
        <w:ind w:left="0" w:firstLine="0"/>
        <w:rPr>
          <w:rFonts w:eastAsia="맑은 고딕"/>
          <w:b/>
          <w:i/>
          <w:lang w:eastAsia="ko-KR"/>
        </w:rPr>
      </w:pPr>
      <w:r w:rsidRPr="002770E4">
        <w:rPr>
          <w:rFonts w:eastAsia="맑은 고딕" w:hint="eastAsia"/>
          <w:b/>
          <w:i/>
          <w:lang w:eastAsia="ko-KR"/>
        </w:rPr>
        <w:t xml:space="preserve">Proposal: For the </w:t>
      </w:r>
      <w:r w:rsidRPr="002770E4">
        <w:rPr>
          <w:rFonts w:eastAsia="맑은 고딕"/>
          <w:b/>
          <w:i/>
          <w:lang w:eastAsia="ko-KR"/>
        </w:rPr>
        <w:t>signalling</w:t>
      </w:r>
      <w:r w:rsidRPr="002770E4">
        <w:rPr>
          <w:rFonts w:eastAsia="맑은 고딕" w:hint="eastAsia"/>
          <w:b/>
          <w:i/>
          <w:lang w:eastAsia="ko-KR"/>
        </w:rPr>
        <w:t xml:space="preserve"> of time-frequency information for the RACH resource,</w:t>
      </w:r>
    </w:p>
    <w:p w:rsidR="00BF5304" w:rsidRPr="002770E4" w:rsidRDefault="00BF5304" w:rsidP="00BF5304">
      <w:pPr>
        <w:numPr>
          <w:ilvl w:val="2"/>
          <w:numId w:val="10"/>
        </w:numPr>
        <w:spacing w:before="0" w:after="0"/>
        <w:rPr>
          <w:rFonts w:eastAsia="맑은 고딕"/>
          <w:b/>
          <w:i/>
          <w:lang w:eastAsia="ko-KR"/>
        </w:rPr>
      </w:pPr>
      <w:r w:rsidRPr="002770E4">
        <w:rPr>
          <w:rFonts w:eastAsia="맑은 고딕"/>
          <w:b/>
          <w:i/>
          <w:lang w:eastAsia="ko-KR"/>
        </w:rPr>
        <w:t>S</w:t>
      </w:r>
      <w:r w:rsidRPr="002770E4">
        <w:rPr>
          <w:rFonts w:eastAsia="맑은 고딕" w:hint="eastAsia"/>
          <w:b/>
          <w:i/>
          <w:lang w:eastAsia="ko-KR"/>
        </w:rPr>
        <w:t>pecify M states of slot location information per PRACH msg.1 SCS, with different RACH slot intensity and/or periodicity</w:t>
      </w:r>
    </w:p>
    <w:p w:rsidR="00BF5304" w:rsidRPr="002770E4" w:rsidRDefault="00BF5304" w:rsidP="00BF5304">
      <w:pPr>
        <w:numPr>
          <w:ilvl w:val="2"/>
          <w:numId w:val="10"/>
        </w:numPr>
        <w:spacing w:before="0" w:after="0"/>
        <w:rPr>
          <w:rFonts w:eastAsia="맑은 고딕"/>
          <w:b/>
          <w:i/>
          <w:lang w:eastAsia="ko-KR"/>
        </w:rPr>
      </w:pPr>
      <w:r w:rsidRPr="002770E4">
        <w:rPr>
          <w:rFonts w:eastAsia="맑은 고딕" w:hint="eastAsia"/>
          <w:b/>
          <w:i/>
          <w:lang w:eastAsia="ko-KR"/>
        </w:rPr>
        <w:t>Provide slot type information in order to indicate the starting symbol index of RACH resource within a slot, which can be OFDM symbol numbers, like {0, 1, 2 }</w:t>
      </w:r>
    </w:p>
    <w:p w:rsidR="00BF5304" w:rsidRPr="002770E4" w:rsidRDefault="00BF5304" w:rsidP="00BF5304">
      <w:pPr>
        <w:numPr>
          <w:ilvl w:val="3"/>
          <w:numId w:val="10"/>
        </w:numPr>
        <w:spacing w:before="0" w:after="0"/>
        <w:rPr>
          <w:rFonts w:eastAsia="맑은 고딕"/>
          <w:b/>
          <w:i/>
          <w:lang w:eastAsia="ko-KR"/>
        </w:rPr>
      </w:pPr>
      <w:r w:rsidRPr="002770E4">
        <w:rPr>
          <w:rFonts w:eastAsia="맑은 고딕"/>
          <w:b/>
          <w:i/>
          <w:lang w:eastAsia="ko-KR"/>
        </w:rPr>
        <w:t>T</w:t>
      </w:r>
      <w:r w:rsidRPr="002770E4">
        <w:rPr>
          <w:rFonts w:eastAsia="맑은 고딕" w:hint="eastAsia"/>
          <w:b/>
          <w:i/>
          <w:lang w:eastAsia="ko-KR"/>
        </w:rPr>
        <w:t>he slot type is applied over all RACH slots</w:t>
      </w:r>
    </w:p>
    <w:p w:rsidR="00BF5304" w:rsidRPr="002770E4" w:rsidRDefault="00504895" w:rsidP="00BF5304">
      <w:pPr>
        <w:numPr>
          <w:ilvl w:val="2"/>
          <w:numId w:val="10"/>
        </w:numPr>
        <w:spacing w:before="0" w:after="0"/>
        <w:rPr>
          <w:rFonts w:eastAsia="맑은 고딕"/>
          <w:b/>
          <w:i/>
          <w:lang w:eastAsia="ko-KR"/>
        </w:rPr>
      </w:pPr>
      <w:r w:rsidRPr="00504895">
        <w:rPr>
          <w:rFonts w:eastAsia="맑은 고딕" w:hint="eastAsia"/>
          <w:b/>
          <w:i/>
          <w:lang w:eastAsia="ko-KR"/>
        </w:rPr>
        <w:t>Frequency location of the RACH resource is obtained by UL initial BWP resource allocation information for PRACH transmission within the BWP</w:t>
      </w:r>
      <w:r w:rsidR="00BF5304" w:rsidRPr="002770E4">
        <w:rPr>
          <w:rFonts w:eastAsia="맑은 고딕" w:hint="eastAsia"/>
          <w:b/>
          <w:i/>
          <w:lang w:eastAsia="ko-KR"/>
        </w:rPr>
        <w:t xml:space="preserve"> </w:t>
      </w:r>
      <w:bookmarkStart w:id="3" w:name="_GoBack"/>
      <w:bookmarkEnd w:id="3"/>
    </w:p>
    <w:p w:rsidR="00BF5304" w:rsidRPr="002770E4" w:rsidRDefault="00BF5304" w:rsidP="00BF5304">
      <w:pPr>
        <w:spacing w:after="0"/>
        <w:ind w:left="0" w:firstLine="0"/>
        <w:rPr>
          <w:rFonts w:eastAsia="맑은 고딕"/>
          <w:b/>
          <w:i/>
          <w:lang w:eastAsia="ko-KR"/>
        </w:rPr>
      </w:pPr>
      <w:r w:rsidRPr="002770E4">
        <w:rPr>
          <w:rFonts w:eastAsia="맑은 고딕" w:hint="eastAsia"/>
          <w:b/>
          <w:i/>
          <w:lang w:eastAsia="ko-KR"/>
        </w:rPr>
        <w:t xml:space="preserve">Proposal: </w:t>
      </w:r>
    </w:p>
    <w:p w:rsidR="00BF5304" w:rsidRPr="002770E4" w:rsidRDefault="00BF5304" w:rsidP="00BF5304">
      <w:pPr>
        <w:numPr>
          <w:ilvl w:val="2"/>
          <w:numId w:val="10"/>
        </w:numPr>
        <w:spacing w:before="0" w:after="0"/>
        <w:rPr>
          <w:rFonts w:eastAsia="맑은 고딕"/>
          <w:b/>
          <w:i/>
          <w:lang w:eastAsia="ko-KR"/>
        </w:rPr>
      </w:pPr>
      <w:r w:rsidRPr="002770E4">
        <w:rPr>
          <w:rFonts w:eastAsia="맑은 고딕" w:hint="eastAsia"/>
          <w:b/>
          <w:i/>
          <w:lang w:eastAsia="ko-KR"/>
        </w:rPr>
        <w:t>SS blocks ar</w:t>
      </w:r>
      <w:r w:rsidR="00462702">
        <w:rPr>
          <w:rFonts w:eastAsia="맑은 고딕" w:hint="eastAsia"/>
          <w:b/>
          <w:i/>
          <w:lang w:eastAsia="ko-KR"/>
        </w:rPr>
        <w:t>e to be mapped to RACH resource group</w:t>
      </w:r>
      <w:r w:rsidRPr="002770E4">
        <w:rPr>
          <w:rFonts w:eastAsia="맑은 고딕" w:hint="eastAsia"/>
          <w:b/>
          <w:i/>
          <w:lang w:eastAsia="ko-KR"/>
        </w:rPr>
        <w:t xml:space="preserve"> in time domain in a sequential manner </w:t>
      </w:r>
    </w:p>
    <w:p w:rsidR="00BF5304" w:rsidRPr="002770E4" w:rsidRDefault="00BF5304" w:rsidP="00BF5304">
      <w:pPr>
        <w:numPr>
          <w:ilvl w:val="3"/>
          <w:numId w:val="10"/>
        </w:numPr>
        <w:spacing w:before="0" w:after="0"/>
        <w:rPr>
          <w:rFonts w:eastAsia="맑은 고딕"/>
          <w:b/>
          <w:i/>
          <w:lang w:eastAsia="ko-KR"/>
        </w:rPr>
      </w:pPr>
      <w:r w:rsidRPr="002770E4">
        <w:rPr>
          <w:rFonts w:eastAsia="맑은 고딕" w:hint="eastAsia"/>
          <w:b/>
          <w:i/>
          <w:lang w:eastAsia="ko-KR"/>
        </w:rPr>
        <w:t>Actual transmitted SS blo</w:t>
      </w:r>
      <w:r w:rsidR="00462702">
        <w:rPr>
          <w:rFonts w:eastAsia="맑은 고딕" w:hint="eastAsia"/>
          <w:b/>
          <w:i/>
          <w:lang w:eastAsia="ko-KR"/>
        </w:rPr>
        <w:t>cks are mapped to RACH resource group</w:t>
      </w:r>
    </w:p>
    <w:p w:rsidR="0052143A" w:rsidRPr="002770E4" w:rsidRDefault="00BF5304" w:rsidP="00385E9C">
      <w:pPr>
        <w:ind w:left="0" w:firstLine="0"/>
        <w:rPr>
          <w:rFonts w:eastAsia="맑은 고딕"/>
          <w:b/>
          <w:i/>
          <w:lang w:val="en-US" w:eastAsia="ko-KR"/>
        </w:rPr>
      </w:pPr>
      <w:r w:rsidRPr="002770E4">
        <w:rPr>
          <w:rFonts w:eastAsia="맑은 고딕"/>
          <w:b/>
          <w:i/>
          <w:lang w:val="en-US" w:eastAsia="ko-KR"/>
        </w:rPr>
        <w:t xml:space="preserve">Proposal: UE is configured common CORESET for broadcasted system information (like RMSI, OSI and paging) including RAR and message 4 </w:t>
      </w:r>
      <w:proofErr w:type="gramStart"/>
      <w:r w:rsidRPr="002770E4">
        <w:rPr>
          <w:rFonts w:eastAsia="맑은 고딕"/>
          <w:b/>
          <w:i/>
          <w:lang w:val="en-US" w:eastAsia="ko-KR"/>
        </w:rPr>
        <w:t>reception</w:t>
      </w:r>
      <w:proofErr w:type="gramEnd"/>
      <w:r w:rsidRPr="002770E4">
        <w:rPr>
          <w:rFonts w:eastAsia="맑은 고딕"/>
          <w:b/>
          <w:i/>
          <w:lang w:val="en-US" w:eastAsia="ko-KR"/>
        </w:rPr>
        <w:t xml:space="preserve"> as well</w:t>
      </w:r>
    </w:p>
    <w:p w:rsidR="00BF5304" w:rsidRPr="002770E4" w:rsidRDefault="00BF5304" w:rsidP="00BF5304">
      <w:pPr>
        <w:tabs>
          <w:tab w:val="left" w:pos="0"/>
        </w:tabs>
        <w:ind w:left="0" w:firstLine="0"/>
        <w:rPr>
          <w:rFonts w:eastAsia="맑은 고딕"/>
          <w:b/>
          <w:i/>
          <w:lang w:eastAsia="ko-KR"/>
        </w:rPr>
      </w:pPr>
      <w:r w:rsidRPr="002770E4">
        <w:rPr>
          <w:rFonts w:eastAsia="맑은 고딕"/>
          <w:b/>
          <w:i/>
          <w:lang w:eastAsia="ko-KR"/>
        </w:rPr>
        <w:t xml:space="preserve">Proposal: RA-RNTI is shared among RACH resources within RACH resource group, for example, </w:t>
      </w:r>
    </w:p>
    <w:p w:rsidR="00BF5304" w:rsidRPr="002770E4" w:rsidRDefault="00BF5304" w:rsidP="00BF5304">
      <w:pPr>
        <w:pStyle w:val="ae"/>
        <w:numPr>
          <w:ilvl w:val="2"/>
          <w:numId w:val="10"/>
        </w:numPr>
        <w:tabs>
          <w:tab w:val="left" w:pos="0"/>
          <w:tab w:val="left" w:pos="284"/>
        </w:tabs>
        <w:ind w:leftChars="0"/>
        <w:rPr>
          <w:rFonts w:ascii="Times New Roman" w:eastAsia="맑은 고딕" w:hAnsi="Times New Roman" w:cs="Times New Roman"/>
          <w:b/>
          <w:i/>
        </w:rPr>
      </w:pPr>
      <w:r w:rsidRPr="002770E4">
        <w:rPr>
          <w:rFonts w:ascii="Times New Roman" w:eastAsia="맑은 고딕" w:hAnsi="Times New Roman" w:cs="Times New Roman"/>
          <w:b/>
          <w:i/>
        </w:rPr>
        <w:t xml:space="preserve">RA-RNTI is calculated in a similar manner as in LTE, with some modifications on </w:t>
      </w:r>
      <w:proofErr w:type="spellStart"/>
      <w:r w:rsidRPr="002770E4">
        <w:rPr>
          <w:rFonts w:ascii="Times New Roman" w:eastAsia="맑은 고딕" w:hAnsi="Times New Roman" w:cs="Times New Roman"/>
          <w:b/>
          <w:i/>
        </w:rPr>
        <w:t>T_id</w:t>
      </w:r>
      <w:proofErr w:type="spellEnd"/>
      <w:r w:rsidRPr="002770E4">
        <w:rPr>
          <w:rFonts w:ascii="Times New Roman" w:eastAsia="맑은 고딕" w:hAnsi="Times New Roman" w:cs="Times New Roman"/>
          <w:b/>
          <w:i/>
        </w:rPr>
        <w:t xml:space="preserve"> as</w:t>
      </w:r>
    </w:p>
    <w:p w:rsidR="00BF5304" w:rsidRPr="002770E4" w:rsidRDefault="00BF5304" w:rsidP="00BF5304">
      <w:pPr>
        <w:pStyle w:val="ae"/>
        <w:numPr>
          <w:ilvl w:val="3"/>
          <w:numId w:val="10"/>
        </w:numPr>
        <w:tabs>
          <w:tab w:val="left" w:pos="0"/>
          <w:tab w:val="left" w:pos="284"/>
        </w:tabs>
        <w:ind w:leftChars="0"/>
        <w:rPr>
          <w:rFonts w:ascii="Times New Roman" w:eastAsia="맑은 고딕" w:hAnsi="Times New Roman" w:cs="Times New Roman"/>
          <w:b/>
          <w:i/>
        </w:rPr>
      </w:pPr>
      <w:proofErr w:type="spellStart"/>
      <w:r w:rsidRPr="002770E4">
        <w:rPr>
          <w:rFonts w:ascii="Times New Roman" w:eastAsia="맑은 고딕" w:hAnsi="Times New Roman" w:cs="Times New Roman"/>
          <w:b/>
          <w:i/>
        </w:rPr>
        <w:t>T_id</w:t>
      </w:r>
      <w:proofErr w:type="spellEnd"/>
      <w:r w:rsidRPr="002770E4">
        <w:rPr>
          <w:rFonts w:ascii="Times New Roman" w:eastAsia="맑은 고딕" w:hAnsi="Times New Roman" w:cs="Times New Roman"/>
          <w:b/>
          <w:i/>
        </w:rPr>
        <w:t xml:space="preserve"> is unique value among RACH resource group</w:t>
      </w:r>
    </w:p>
    <w:p w:rsidR="00BF5304" w:rsidRPr="002770E4" w:rsidRDefault="00BF5304" w:rsidP="00BF5304">
      <w:pPr>
        <w:pStyle w:val="ae"/>
        <w:numPr>
          <w:ilvl w:val="3"/>
          <w:numId w:val="10"/>
        </w:numPr>
        <w:tabs>
          <w:tab w:val="left" w:pos="0"/>
          <w:tab w:val="left" w:pos="284"/>
        </w:tabs>
        <w:ind w:leftChars="0"/>
        <w:rPr>
          <w:rFonts w:ascii="Times New Roman" w:eastAsia="맑은 고딕" w:hAnsi="Times New Roman" w:cs="Times New Roman"/>
          <w:b/>
          <w:i/>
        </w:rPr>
      </w:pPr>
      <w:proofErr w:type="spellStart"/>
      <w:r w:rsidRPr="002770E4">
        <w:rPr>
          <w:rFonts w:ascii="Times New Roman" w:eastAsia="맑은 고딕" w:hAnsi="Times New Roman" w:cs="Times New Roman"/>
          <w:b/>
          <w:i/>
        </w:rPr>
        <w:t>T_id</w:t>
      </w:r>
      <w:proofErr w:type="spellEnd"/>
      <w:r w:rsidRPr="002770E4">
        <w:rPr>
          <w:rFonts w:ascii="Times New Roman" w:eastAsia="맑은 고딕" w:hAnsi="Times New Roman" w:cs="Times New Roman"/>
          <w:b/>
          <w:i/>
        </w:rPr>
        <w:t xml:space="preserve"> can be a function of slot index and starting symbol index within the slot </w:t>
      </w:r>
    </w:p>
    <w:p w:rsidR="00BF5304" w:rsidRPr="002770E4" w:rsidRDefault="00BF5304" w:rsidP="00385E9C">
      <w:pPr>
        <w:ind w:left="0" w:firstLine="0"/>
        <w:rPr>
          <w:rFonts w:eastAsia="맑은 고딕"/>
          <w:b/>
          <w:i/>
          <w:lang w:val="en-US" w:eastAsia="ko-KR"/>
        </w:rPr>
      </w:pPr>
      <w:r w:rsidRPr="002770E4">
        <w:rPr>
          <w:rFonts w:eastAsia="맑은 고딕"/>
          <w:b/>
          <w:i/>
          <w:lang w:val="en-US" w:eastAsia="ko-KR"/>
        </w:rPr>
        <w:t>Proposal: DCI based and asynchronous HARQ for message 3 (re)transmission are supported.</w:t>
      </w:r>
    </w:p>
    <w:p w:rsidR="00CF5608" w:rsidRPr="002770E4" w:rsidRDefault="00CF5608" w:rsidP="00CF5608">
      <w:pPr>
        <w:pStyle w:val="1"/>
        <w:rPr>
          <w:rFonts w:eastAsia="맑은 고딕"/>
          <w:b/>
          <w:lang w:eastAsia="ko-KR"/>
        </w:rPr>
      </w:pPr>
      <w:r w:rsidRPr="002770E4">
        <w:rPr>
          <w:rFonts w:eastAsia="맑은 고딕" w:hint="eastAsia"/>
          <w:b/>
          <w:lang w:eastAsia="ko-KR"/>
        </w:rPr>
        <w:t xml:space="preserve">References </w:t>
      </w:r>
    </w:p>
    <w:p w:rsidR="00016CAF" w:rsidRPr="002770E4" w:rsidRDefault="00016CAF" w:rsidP="00BF5304">
      <w:pPr>
        <w:pStyle w:val="References"/>
        <w:rPr>
          <w:rFonts w:eastAsia="맑은 고딕"/>
          <w:sz w:val="20"/>
          <w:lang w:val="en-GB" w:eastAsia="ko-KR"/>
        </w:rPr>
      </w:pPr>
      <w:r w:rsidRPr="002770E4">
        <w:rPr>
          <w:rFonts w:eastAsia="맑은 고딕" w:hint="eastAsia"/>
          <w:sz w:val="20"/>
          <w:lang w:val="en-GB" w:eastAsia="ko-KR"/>
        </w:rPr>
        <w:t>Chairman</w:t>
      </w:r>
      <w:r w:rsidRPr="002770E4">
        <w:rPr>
          <w:rFonts w:eastAsia="맑은 고딕"/>
          <w:sz w:val="20"/>
          <w:lang w:val="en-GB" w:eastAsia="ko-KR"/>
        </w:rPr>
        <w:t>’</w:t>
      </w:r>
      <w:r w:rsidRPr="002770E4">
        <w:rPr>
          <w:rFonts w:eastAsia="맑은 고딕" w:hint="eastAsia"/>
          <w:sz w:val="20"/>
          <w:lang w:val="en-GB" w:eastAsia="ko-KR"/>
        </w:rPr>
        <w:t>s notes 3GPP RAN1 #90 meeting</w:t>
      </w:r>
    </w:p>
    <w:p w:rsidR="00BF5304" w:rsidRPr="002770E4" w:rsidRDefault="00BF5304" w:rsidP="00BF5304">
      <w:pPr>
        <w:pStyle w:val="References"/>
        <w:rPr>
          <w:rFonts w:eastAsia="맑은 고딕"/>
          <w:sz w:val="20"/>
          <w:lang w:val="en-GB" w:eastAsia="ko-KR"/>
        </w:rPr>
      </w:pPr>
      <w:r w:rsidRPr="002770E4">
        <w:rPr>
          <w:rFonts w:eastAsia="맑은 고딕" w:hint="eastAsia"/>
          <w:sz w:val="20"/>
          <w:lang w:val="en-GB" w:eastAsia="ko-KR"/>
        </w:rPr>
        <w:t xml:space="preserve">R1-1715321, </w:t>
      </w:r>
      <w:r w:rsidRPr="002770E4">
        <w:rPr>
          <w:rFonts w:eastAsia="맑은 고딕"/>
          <w:sz w:val="20"/>
          <w:lang w:val="en-GB" w:eastAsia="ko-KR"/>
        </w:rPr>
        <w:t>3GPP TS 38.21</w:t>
      </w:r>
      <w:r w:rsidRPr="002770E4">
        <w:rPr>
          <w:rFonts w:eastAsia="맑은 고딕" w:hint="eastAsia"/>
          <w:sz w:val="20"/>
          <w:lang w:val="en-GB" w:eastAsia="ko-KR"/>
        </w:rPr>
        <w:t>1 v0.2.1</w:t>
      </w:r>
    </w:p>
    <w:sectPr w:rsidR="00BF5304" w:rsidRPr="002770E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689" w:rsidRDefault="00D96689" w:rsidP="00CB15B0">
      <w:pPr>
        <w:spacing w:before="0" w:after="0" w:line="240" w:lineRule="auto"/>
      </w:pPr>
      <w:r>
        <w:separator/>
      </w:r>
    </w:p>
  </w:endnote>
  <w:endnote w:type="continuationSeparator" w:id="0">
    <w:p w:rsidR="00D96689" w:rsidRDefault="00D966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689" w:rsidRDefault="00D96689" w:rsidP="00CB15B0">
      <w:pPr>
        <w:spacing w:before="0" w:after="0" w:line="240" w:lineRule="auto"/>
      </w:pPr>
      <w:r>
        <w:separator/>
      </w:r>
    </w:p>
  </w:footnote>
  <w:footnote w:type="continuationSeparator" w:id="0">
    <w:p w:rsidR="00D96689" w:rsidRDefault="00D9668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8.65pt;height:8.65pt" o:bullet="t">
        <v:imagedata r:id="rId1" o:title="art90B3"/>
      </v:shape>
    </w:pict>
  </w:numPicBullet>
  <w:numPicBullet w:numPicBulletId="1">
    <w:pict>
      <v:shape id="_x0000_i1055" type="#_x0000_t75" style="width:8.65pt;height:8.65pt" o:bullet="t">
        <v:imagedata r:id="rId2" o:title="art90C4"/>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2">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3">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59E4A65"/>
    <w:multiLevelType w:val="hybridMultilevel"/>
    <w:tmpl w:val="6DEE9C1C"/>
    <w:lvl w:ilvl="0" w:tplc="478E9DAE">
      <w:start w:val="1"/>
      <w:numFmt w:val="bullet"/>
      <w:lvlText w:val="•"/>
      <w:lvlJc w:val="left"/>
      <w:pPr>
        <w:tabs>
          <w:tab w:val="num" w:pos="644"/>
        </w:tabs>
        <w:ind w:left="644" w:hanging="360"/>
      </w:pPr>
      <w:rPr>
        <w:rFonts w:ascii="Arial" w:hAnsi="Arial" w:hint="default"/>
      </w:rPr>
    </w:lvl>
    <w:lvl w:ilvl="1" w:tplc="96CA30AC">
      <w:start w:val="1"/>
      <w:numFmt w:val="bullet"/>
      <w:lvlText w:val="•"/>
      <w:lvlJc w:val="left"/>
      <w:pPr>
        <w:tabs>
          <w:tab w:val="num" w:pos="1364"/>
        </w:tabs>
        <w:ind w:left="1364" w:hanging="360"/>
      </w:pPr>
      <w:rPr>
        <w:rFonts w:ascii="Arial" w:hAnsi="Arial" w:hint="default"/>
      </w:rPr>
    </w:lvl>
    <w:lvl w:ilvl="2" w:tplc="8B12B40E">
      <w:start w:val="2251"/>
      <w:numFmt w:val="bullet"/>
      <w:lvlText w:val="•"/>
      <w:lvlJc w:val="left"/>
      <w:pPr>
        <w:tabs>
          <w:tab w:val="num" w:pos="2084"/>
        </w:tabs>
        <w:ind w:left="2084" w:hanging="360"/>
      </w:pPr>
      <w:rPr>
        <w:rFonts w:ascii="Arial" w:hAnsi="Arial" w:hint="default"/>
      </w:rPr>
    </w:lvl>
    <w:lvl w:ilvl="3" w:tplc="0E1A7354" w:tentative="1">
      <w:start w:val="1"/>
      <w:numFmt w:val="bullet"/>
      <w:lvlText w:val="•"/>
      <w:lvlJc w:val="left"/>
      <w:pPr>
        <w:tabs>
          <w:tab w:val="num" w:pos="2804"/>
        </w:tabs>
        <w:ind w:left="2804" w:hanging="360"/>
      </w:pPr>
      <w:rPr>
        <w:rFonts w:ascii="Arial" w:hAnsi="Arial" w:hint="default"/>
      </w:rPr>
    </w:lvl>
    <w:lvl w:ilvl="4" w:tplc="C1AEE86A" w:tentative="1">
      <w:start w:val="1"/>
      <w:numFmt w:val="bullet"/>
      <w:lvlText w:val="•"/>
      <w:lvlJc w:val="left"/>
      <w:pPr>
        <w:tabs>
          <w:tab w:val="num" w:pos="3524"/>
        </w:tabs>
        <w:ind w:left="3524" w:hanging="360"/>
      </w:pPr>
      <w:rPr>
        <w:rFonts w:ascii="Arial" w:hAnsi="Arial" w:hint="default"/>
      </w:rPr>
    </w:lvl>
    <w:lvl w:ilvl="5" w:tplc="EDF8D3EE" w:tentative="1">
      <w:start w:val="1"/>
      <w:numFmt w:val="bullet"/>
      <w:lvlText w:val="•"/>
      <w:lvlJc w:val="left"/>
      <w:pPr>
        <w:tabs>
          <w:tab w:val="num" w:pos="4244"/>
        </w:tabs>
        <w:ind w:left="4244" w:hanging="360"/>
      </w:pPr>
      <w:rPr>
        <w:rFonts w:ascii="Arial" w:hAnsi="Arial" w:hint="default"/>
      </w:rPr>
    </w:lvl>
    <w:lvl w:ilvl="6" w:tplc="10B07E7E" w:tentative="1">
      <w:start w:val="1"/>
      <w:numFmt w:val="bullet"/>
      <w:lvlText w:val="•"/>
      <w:lvlJc w:val="left"/>
      <w:pPr>
        <w:tabs>
          <w:tab w:val="num" w:pos="4964"/>
        </w:tabs>
        <w:ind w:left="4964" w:hanging="360"/>
      </w:pPr>
      <w:rPr>
        <w:rFonts w:ascii="Arial" w:hAnsi="Arial" w:hint="default"/>
      </w:rPr>
    </w:lvl>
    <w:lvl w:ilvl="7" w:tplc="48BCAE58" w:tentative="1">
      <w:start w:val="1"/>
      <w:numFmt w:val="bullet"/>
      <w:lvlText w:val="•"/>
      <w:lvlJc w:val="left"/>
      <w:pPr>
        <w:tabs>
          <w:tab w:val="num" w:pos="5684"/>
        </w:tabs>
        <w:ind w:left="5684" w:hanging="360"/>
      </w:pPr>
      <w:rPr>
        <w:rFonts w:ascii="Arial" w:hAnsi="Arial" w:hint="default"/>
      </w:rPr>
    </w:lvl>
    <w:lvl w:ilvl="8" w:tplc="06BA5976" w:tentative="1">
      <w:start w:val="1"/>
      <w:numFmt w:val="bullet"/>
      <w:lvlText w:val="•"/>
      <w:lvlJc w:val="left"/>
      <w:pPr>
        <w:tabs>
          <w:tab w:val="num" w:pos="6404"/>
        </w:tabs>
        <w:ind w:left="6404" w:hanging="360"/>
      </w:pPr>
      <w:rPr>
        <w:rFonts w:ascii="Arial" w:hAnsi="Arial" w:hint="default"/>
      </w:rPr>
    </w:lvl>
  </w:abstractNum>
  <w:abstractNum w:abstractNumId="6">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7">
    <w:nsid w:val="2BAA4406"/>
    <w:multiLevelType w:val="hybridMultilevel"/>
    <w:tmpl w:val="04C097B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CF825CA0">
      <w:numFmt w:val="bullet"/>
      <w:lvlText w:val="-"/>
      <w:lvlJc w:val="left"/>
      <w:pPr>
        <w:ind w:left="786" w:hanging="360"/>
      </w:pPr>
      <w:rPr>
        <w:rFonts w:ascii="Times New Roman" w:eastAsia="맑은 고딕" w:hAnsi="Times New Roman" w:cs="Times New Roman"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8">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9">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0">
    <w:nsid w:val="39B3593E"/>
    <w:multiLevelType w:val="hybridMultilevel"/>
    <w:tmpl w:val="2BCED552"/>
    <w:lvl w:ilvl="0" w:tplc="0A165F0C">
      <w:start w:val="1"/>
      <w:numFmt w:val="bullet"/>
      <w:lvlText w:val="•"/>
      <w:lvlJc w:val="left"/>
      <w:pPr>
        <w:ind w:left="1109" w:hanging="400"/>
      </w:pPr>
      <w:rPr>
        <w:rFonts w:ascii="Arial" w:hAnsi="Arial" w:hint="default"/>
      </w:rPr>
    </w:lvl>
    <w:lvl w:ilvl="1" w:tplc="49A82454">
      <w:start w:val="1585"/>
      <w:numFmt w:val="bullet"/>
      <w:lvlText w:val="−"/>
      <w:lvlJc w:val="left"/>
      <w:pPr>
        <w:ind w:left="1509" w:hanging="400"/>
      </w:pPr>
      <w:rPr>
        <w:rFonts w:ascii="Calibri" w:hAnsi="Calibri"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11">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nsid w:val="3B230091"/>
    <w:multiLevelType w:val="hybridMultilevel"/>
    <w:tmpl w:val="C18A84A6"/>
    <w:lvl w:ilvl="0" w:tplc="6CD0D1F8">
      <w:start w:val="1"/>
      <w:numFmt w:val="bullet"/>
      <w:lvlText w:val=""/>
      <w:lvlJc w:val="left"/>
      <w:pPr>
        <w:tabs>
          <w:tab w:val="num" w:pos="720"/>
        </w:tabs>
        <w:ind w:left="720" w:hanging="360"/>
      </w:pPr>
      <w:rPr>
        <w:rFonts w:ascii="Wingdings" w:hAnsi="Wingdings" w:hint="default"/>
      </w:rPr>
    </w:lvl>
    <w:lvl w:ilvl="1" w:tplc="CDA00424">
      <w:numFmt w:val="none"/>
      <w:lvlText w:val=""/>
      <w:lvlJc w:val="left"/>
      <w:pPr>
        <w:tabs>
          <w:tab w:val="num" w:pos="360"/>
        </w:tabs>
      </w:pPr>
    </w:lvl>
    <w:lvl w:ilvl="2" w:tplc="39CE1662">
      <w:numFmt w:val="bullet"/>
      <w:lvlText w:val=""/>
      <w:lvlJc w:val="left"/>
      <w:pPr>
        <w:tabs>
          <w:tab w:val="num" w:pos="2160"/>
        </w:tabs>
        <w:ind w:left="2160" w:hanging="360"/>
      </w:pPr>
      <w:rPr>
        <w:rFonts w:ascii="Wingdings" w:hAnsi="Wingdings" w:hint="default"/>
      </w:rPr>
    </w:lvl>
    <w:lvl w:ilvl="3" w:tplc="F5EE7580">
      <w:numFmt w:val="none"/>
      <w:lvlText w:val=""/>
      <w:lvlJc w:val="left"/>
      <w:pPr>
        <w:tabs>
          <w:tab w:val="num" w:pos="360"/>
        </w:tabs>
      </w:pPr>
    </w:lvl>
    <w:lvl w:ilvl="4" w:tplc="4866BF8C" w:tentative="1">
      <w:start w:val="1"/>
      <w:numFmt w:val="bullet"/>
      <w:lvlText w:val=""/>
      <w:lvlJc w:val="left"/>
      <w:pPr>
        <w:tabs>
          <w:tab w:val="num" w:pos="3600"/>
        </w:tabs>
        <w:ind w:left="3600" w:hanging="360"/>
      </w:pPr>
      <w:rPr>
        <w:rFonts w:ascii="Wingdings" w:hAnsi="Wingdings" w:hint="default"/>
      </w:rPr>
    </w:lvl>
    <w:lvl w:ilvl="5" w:tplc="10CE017A" w:tentative="1">
      <w:start w:val="1"/>
      <w:numFmt w:val="bullet"/>
      <w:lvlText w:val=""/>
      <w:lvlJc w:val="left"/>
      <w:pPr>
        <w:tabs>
          <w:tab w:val="num" w:pos="4320"/>
        </w:tabs>
        <w:ind w:left="4320" w:hanging="360"/>
      </w:pPr>
      <w:rPr>
        <w:rFonts w:ascii="Wingdings" w:hAnsi="Wingdings" w:hint="default"/>
      </w:rPr>
    </w:lvl>
    <w:lvl w:ilvl="6" w:tplc="19FEA992" w:tentative="1">
      <w:start w:val="1"/>
      <w:numFmt w:val="bullet"/>
      <w:lvlText w:val=""/>
      <w:lvlJc w:val="left"/>
      <w:pPr>
        <w:tabs>
          <w:tab w:val="num" w:pos="5040"/>
        </w:tabs>
        <w:ind w:left="5040" w:hanging="360"/>
      </w:pPr>
      <w:rPr>
        <w:rFonts w:ascii="Wingdings" w:hAnsi="Wingdings" w:hint="default"/>
      </w:rPr>
    </w:lvl>
    <w:lvl w:ilvl="7" w:tplc="E4425D94" w:tentative="1">
      <w:start w:val="1"/>
      <w:numFmt w:val="bullet"/>
      <w:lvlText w:val=""/>
      <w:lvlJc w:val="left"/>
      <w:pPr>
        <w:tabs>
          <w:tab w:val="num" w:pos="5760"/>
        </w:tabs>
        <w:ind w:left="5760" w:hanging="360"/>
      </w:pPr>
      <w:rPr>
        <w:rFonts w:ascii="Wingdings" w:hAnsi="Wingdings" w:hint="default"/>
      </w:rPr>
    </w:lvl>
    <w:lvl w:ilvl="8" w:tplc="6C5C6DB8" w:tentative="1">
      <w:start w:val="1"/>
      <w:numFmt w:val="bullet"/>
      <w:lvlText w:val=""/>
      <w:lvlJc w:val="left"/>
      <w:pPr>
        <w:tabs>
          <w:tab w:val="num" w:pos="6480"/>
        </w:tabs>
        <w:ind w:left="6480" w:hanging="360"/>
      </w:pPr>
      <w:rPr>
        <w:rFonts w:ascii="Wingdings" w:hAnsi="Wingdings" w:hint="default"/>
      </w:rPr>
    </w:lvl>
  </w:abstractNum>
  <w:abstractNum w:abstractNumId="14">
    <w:nsid w:val="3CD62558"/>
    <w:multiLevelType w:val="hybridMultilevel"/>
    <w:tmpl w:val="DC6232A0"/>
    <w:lvl w:ilvl="0" w:tplc="0A165F0C">
      <w:start w:val="1"/>
      <w:numFmt w:val="bullet"/>
      <w:lvlText w:val="•"/>
      <w:lvlJc w:val="left"/>
      <w:pPr>
        <w:ind w:left="1109" w:hanging="400"/>
      </w:pPr>
      <w:rPr>
        <w:rFonts w:ascii="Arial" w:hAnsi="Arial" w:hint="default"/>
      </w:rPr>
    </w:lvl>
    <w:lvl w:ilvl="1" w:tplc="49A82454">
      <w:start w:val="1585"/>
      <w:numFmt w:val="bullet"/>
      <w:lvlText w:val="−"/>
      <w:lvlJc w:val="left"/>
      <w:pPr>
        <w:ind w:left="1509" w:hanging="400"/>
      </w:pPr>
      <w:rPr>
        <w:rFonts w:ascii="Calibri" w:hAnsi="Calibri"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15">
    <w:nsid w:val="431248A3"/>
    <w:multiLevelType w:val="hybridMultilevel"/>
    <w:tmpl w:val="F05486CE"/>
    <w:lvl w:ilvl="0" w:tplc="A3289CAC">
      <w:start w:val="1"/>
      <w:numFmt w:val="decimal"/>
      <w:lvlText w:val="%1)"/>
      <w:lvlJc w:val="left"/>
      <w:pPr>
        <w:ind w:left="1155" w:hanging="360"/>
      </w:pPr>
      <w:rPr>
        <w:rFonts w:hint="default"/>
      </w:rPr>
    </w:lvl>
    <w:lvl w:ilvl="1" w:tplc="04090019">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CA43C7F"/>
    <w:multiLevelType w:val="hybridMultilevel"/>
    <w:tmpl w:val="1E309292"/>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6AAE1358">
      <w:numFmt w:val="bullet"/>
      <w:lvlText w:val="-"/>
      <w:lvlJc w:val="left"/>
      <w:pPr>
        <w:ind w:left="2160" w:hanging="360"/>
      </w:pPr>
      <w:rPr>
        <w:rFonts w:ascii="Times New Roman" w:eastAsia="맑은 고딕" w:hAnsi="Times New Roman" w:cs="Times New Roman"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18">
    <w:nsid w:val="5FF57808"/>
    <w:multiLevelType w:val="hybridMultilevel"/>
    <w:tmpl w:val="5BAEA08C"/>
    <w:lvl w:ilvl="0" w:tplc="0A165F0C">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635B62FD"/>
    <w:multiLevelType w:val="hybridMultilevel"/>
    <w:tmpl w:val="F05486CE"/>
    <w:lvl w:ilvl="0" w:tplc="A3289CAC">
      <w:start w:val="1"/>
      <w:numFmt w:val="decimal"/>
      <w:lvlText w:val="%1)"/>
      <w:lvlJc w:val="left"/>
      <w:pPr>
        <w:ind w:left="1155" w:hanging="360"/>
      </w:pPr>
      <w:rPr>
        <w:rFonts w:hint="default"/>
      </w:rPr>
    </w:lvl>
    <w:lvl w:ilvl="1" w:tplc="04090019">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0">
    <w:nsid w:val="6ADE1515"/>
    <w:multiLevelType w:val="hybridMultilevel"/>
    <w:tmpl w:val="CB76109E"/>
    <w:lvl w:ilvl="0" w:tplc="B18A8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B696724"/>
    <w:multiLevelType w:val="hybridMultilevel"/>
    <w:tmpl w:val="C72ED452"/>
    <w:lvl w:ilvl="0" w:tplc="F18E6FBA">
      <w:start w:val="1"/>
      <w:numFmt w:val="bullet"/>
      <w:lvlText w:val=""/>
      <w:lvlJc w:val="left"/>
      <w:pPr>
        <w:tabs>
          <w:tab w:val="num" w:pos="720"/>
        </w:tabs>
        <w:ind w:left="720" w:hanging="360"/>
      </w:pPr>
      <w:rPr>
        <w:rFonts w:ascii="Wingdings" w:hAnsi="Wingdings" w:hint="default"/>
      </w:rPr>
    </w:lvl>
    <w:lvl w:ilvl="1" w:tplc="B8BA6B7E">
      <w:numFmt w:val="none"/>
      <w:lvlText w:val=""/>
      <w:lvlJc w:val="left"/>
      <w:pPr>
        <w:tabs>
          <w:tab w:val="num" w:pos="360"/>
        </w:tabs>
      </w:pPr>
    </w:lvl>
    <w:lvl w:ilvl="2" w:tplc="1DE2ACFC">
      <w:start w:val="1"/>
      <w:numFmt w:val="bullet"/>
      <w:lvlText w:val="-"/>
      <w:lvlJc w:val="left"/>
      <w:pPr>
        <w:tabs>
          <w:tab w:val="num" w:pos="360"/>
        </w:tabs>
        <w:ind w:left="360" w:hanging="360"/>
      </w:pPr>
      <w:rPr>
        <w:rFonts w:ascii="맑은 고딕" w:eastAsia="맑은 고딕" w:hAnsi="맑은 고딕" w:cs="Times New Roman" w:hint="eastAsia"/>
      </w:rPr>
    </w:lvl>
    <w:lvl w:ilvl="3" w:tplc="CB0AEC20">
      <w:numFmt w:val="none"/>
      <w:lvlText w:val=""/>
      <w:lvlJc w:val="left"/>
      <w:pPr>
        <w:tabs>
          <w:tab w:val="num" w:pos="360"/>
        </w:tabs>
      </w:pPr>
    </w:lvl>
    <w:lvl w:ilvl="4" w:tplc="2152BD18" w:tentative="1">
      <w:start w:val="1"/>
      <w:numFmt w:val="bullet"/>
      <w:lvlText w:val=""/>
      <w:lvlJc w:val="left"/>
      <w:pPr>
        <w:tabs>
          <w:tab w:val="num" w:pos="3600"/>
        </w:tabs>
        <w:ind w:left="3600" w:hanging="360"/>
      </w:pPr>
      <w:rPr>
        <w:rFonts w:ascii="Wingdings" w:hAnsi="Wingdings" w:hint="default"/>
      </w:rPr>
    </w:lvl>
    <w:lvl w:ilvl="5" w:tplc="E58E2E66" w:tentative="1">
      <w:start w:val="1"/>
      <w:numFmt w:val="bullet"/>
      <w:lvlText w:val=""/>
      <w:lvlJc w:val="left"/>
      <w:pPr>
        <w:tabs>
          <w:tab w:val="num" w:pos="4320"/>
        </w:tabs>
        <w:ind w:left="4320" w:hanging="360"/>
      </w:pPr>
      <w:rPr>
        <w:rFonts w:ascii="Wingdings" w:hAnsi="Wingdings" w:hint="default"/>
      </w:rPr>
    </w:lvl>
    <w:lvl w:ilvl="6" w:tplc="715A05E2" w:tentative="1">
      <w:start w:val="1"/>
      <w:numFmt w:val="bullet"/>
      <w:lvlText w:val=""/>
      <w:lvlJc w:val="left"/>
      <w:pPr>
        <w:tabs>
          <w:tab w:val="num" w:pos="5040"/>
        </w:tabs>
        <w:ind w:left="5040" w:hanging="360"/>
      </w:pPr>
      <w:rPr>
        <w:rFonts w:ascii="Wingdings" w:hAnsi="Wingdings" w:hint="default"/>
      </w:rPr>
    </w:lvl>
    <w:lvl w:ilvl="7" w:tplc="F7C87CBC" w:tentative="1">
      <w:start w:val="1"/>
      <w:numFmt w:val="bullet"/>
      <w:lvlText w:val=""/>
      <w:lvlJc w:val="left"/>
      <w:pPr>
        <w:tabs>
          <w:tab w:val="num" w:pos="5760"/>
        </w:tabs>
        <w:ind w:left="5760" w:hanging="360"/>
      </w:pPr>
      <w:rPr>
        <w:rFonts w:ascii="Wingdings" w:hAnsi="Wingdings" w:hint="default"/>
      </w:rPr>
    </w:lvl>
    <w:lvl w:ilvl="8" w:tplc="9F7833EE" w:tentative="1">
      <w:start w:val="1"/>
      <w:numFmt w:val="bullet"/>
      <w:lvlText w:val=""/>
      <w:lvlJc w:val="left"/>
      <w:pPr>
        <w:tabs>
          <w:tab w:val="num" w:pos="6480"/>
        </w:tabs>
        <w:ind w:left="6480" w:hanging="360"/>
      </w:pPr>
      <w:rPr>
        <w:rFonts w:ascii="Wingdings" w:hAnsi="Wingdings" w:hint="default"/>
      </w:rPr>
    </w:lvl>
  </w:abstractNum>
  <w:abstractNum w:abstractNumId="2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4">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5">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26">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2"/>
  </w:num>
  <w:num w:numId="3">
    <w:abstractNumId w:val="0"/>
  </w:num>
  <w:num w:numId="4">
    <w:abstractNumId w:val="12"/>
  </w:num>
  <w:num w:numId="5">
    <w:abstractNumId w:val="4"/>
  </w:num>
  <w:num w:numId="6">
    <w:abstractNumId w:val="23"/>
  </w:num>
  <w:num w:numId="7">
    <w:abstractNumId w:val="3"/>
  </w:num>
  <w:num w:numId="8">
    <w:abstractNumId w:val="9"/>
  </w:num>
  <w:num w:numId="9">
    <w:abstractNumId w:val="5"/>
  </w:num>
  <w:num w:numId="10">
    <w:abstractNumId w:val="7"/>
  </w:num>
  <w:num w:numId="11">
    <w:abstractNumId w:val="18"/>
  </w:num>
  <w:num w:numId="12">
    <w:abstractNumId w:val="14"/>
  </w:num>
  <w:num w:numId="13">
    <w:abstractNumId w:val="10"/>
  </w:num>
  <w:num w:numId="14">
    <w:abstractNumId w:val="19"/>
  </w:num>
  <w:num w:numId="15">
    <w:abstractNumId w:val="15"/>
  </w:num>
  <w:num w:numId="16">
    <w:abstractNumId w:val="8"/>
  </w:num>
  <w:num w:numId="17">
    <w:abstractNumId w:val="25"/>
  </w:num>
  <w:num w:numId="18">
    <w:abstractNumId w:val="17"/>
  </w:num>
  <w:num w:numId="19">
    <w:abstractNumId w:val="1"/>
  </w:num>
  <w:num w:numId="20">
    <w:abstractNumId w:val="11"/>
  </w:num>
  <w:num w:numId="21">
    <w:abstractNumId w:val="26"/>
  </w:num>
  <w:num w:numId="22">
    <w:abstractNumId w:val="24"/>
  </w:num>
  <w:num w:numId="23">
    <w:abstractNumId w:val="2"/>
  </w:num>
  <w:num w:numId="24">
    <w:abstractNumId w:val="6"/>
  </w:num>
  <w:num w:numId="25">
    <w:abstractNumId w:val="16"/>
  </w:num>
  <w:num w:numId="26">
    <w:abstractNumId w:val="13"/>
  </w:num>
  <w:num w:numId="27">
    <w:abstractNumId w:val="21"/>
  </w:num>
  <w:num w:numId="2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221"/>
    <w:rsid w:val="00033332"/>
    <w:rsid w:val="00033C66"/>
    <w:rsid w:val="00033CEA"/>
    <w:rsid w:val="00034A2A"/>
    <w:rsid w:val="000356A2"/>
    <w:rsid w:val="0003589D"/>
    <w:rsid w:val="00036146"/>
    <w:rsid w:val="00036430"/>
    <w:rsid w:val="0003644C"/>
    <w:rsid w:val="00036DA6"/>
    <w:rsid w:val="0003704F"/>
    <w:rsid w:val="000374B0"/>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B29"/>
    <w:rsid w:val="00044C03"/>
    <w:rsid w:val="00044F89"/>
    <w:rsid w:val="00045AFA"/>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B93"/>
    <w:rsid w:val="00083F32"/>
    <w:rsid w:val="00083F3B"/>
    <w:rsid w:val="000852CB"/>
    <w:rsid w:val="00085458"/>
    <w:rsid w:val="00085898"/>
    <w:rsid w:val="00085DC3"/>
    <w:rsid w:val="000860D8"/>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5C"/>
    <w:rsid w:val="000A39C9"/>
    <w:rsid w:val="000A3CB8"/>
    <w:rsid w:val="000A4550"/>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5322"/>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3099"/>
    <w:rsid w:val="000E31E7"/>
    <w:rsid w:val="000E32B1"/>
    <w:rsid w:val="000E3542"/>
    <w:rsid w:val="000E3664"/>
    <w:rsid w:val="000E3694"/>
    <w:rsid w:val="000E3842"/>
    <w:rsid w:val="000E3859"/>
    <w:rsid w:val="000E3A5D"/>
    <w:rsid w:val="000E413B"/>
    <w:rsid w:val="000E4844"/>
    <w:rsid w:val="000E4A34"/>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BFE"/>
    <w:rsid w:val="00133D6C"/>
    <w:rsid w:val="00134048"/>
    <w:rsid w:val="001342D9"/>
    <w:rsid w:val="00134B72"/>
    <w:rsid w:val="00134E37"/>
    <w:rsid w:val="0013537F"/>
    <w:rsid w:val="001363F4"/>
    <w:rsid w:val="00136712"/>
    <w:rsid w:val="001367E6"/>
    <w:rsid w:val="001368D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7278"/>
    <w:rsid w:val="00147543"/>
    <w:rsid w:val="00150D83"/>
    <w:rsid w:val="0015138F"/>
    <w:rsid w:val="00151401"/>
    <w:rsid w:val="00152C02"/>
    <w:rsid w:val="001530ED"/>
    <w:rsid w:val="00153A53"/>
    <w:rsid w:val="00154222"/>
    <w:rsid w:val="0015457C"/>
    <w:rsid w:val="001555F2"/>
    <w:rsid w:val="0015588F"/>
    <w:rsid w:val="00155C05"/>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731"/>
    <w:rsid w:val="00180816"/>
    <w:rsid w:val="00180DC6"/>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3F88"/>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2B1"/>
    <w:rsid w:val="001C5CF4"/>
    <w:rsid w:val="001C5D14"/>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F34"/>
    <w:rsid w:val="00237F71"/>
    <w:rsid w:val="00240172"/>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2DF6"/>
    <w:rsid w:val="00263717"/>
    <w:rsid w:val="00264C41"/>
    <w:rsid w:val="00264FDE"/>
    <w:rsid w:val="0026527F"/>
    <w:rsid w:val="0026532B"/>
    <w:rsid w:val="00265335"/>
    <w:rsid w:val="00265E21"/>
    <w:rsid w:val="00266C95"/>
    <w:rsid w:val="00266D10"/>
    <w:rsid w:val="00267036"/>
    <w:rsid w:val="00267250"/>
    <w:rsid w:val="002676D4"/>
    <w:rsid w:val="002677D1"/>
    <w:rsid w:val="00271AC9"/>
    <w:rsid w:val="00271DE0"/>
    <w:rsid w:val="00271F85"/>
    <w:rsid w:val="00272BDE"/>
    <w:rsid w:val="00273228"/>
    <w:rsid w:val="00274C19"/>
    <w:rsid w:val="002755B9"/>
    <w:rsid w:val="002764DF"/>
    <w:rsid w:val="00276CBB"/>
    <w:rsid w:val="002770E4"/>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FD"/>
    <w:rsid w:val="003020C4"/>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51C"/>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C04"/>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FA1"/>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E85"/>
    <w:rsid w:val="003B5FFA"/>
    <w:rsid w:val="003B60A5"/>
    <w:rsid w:val="003B6537"/>
    <w:rsid w:val="003B7782"/>
    <w:rsid w:val="003B7FFA"/>
    <w:rsid w:val="003C0C03"/>
    <w:rsid w:val="003C0FE1"/>
    <w:rsid w:val="003C14E0"/>
    <w:rsid w:val="003C22BA"/>
    <w:rsid w:val="003C232B"/>
    <w:rsid w:val="003C3303"/>
    <w:rsid w:val="003C3399"/>
    <w:rsid w:val="003C39AB"/>
    <w:rsid w:val="003C45A0"/>
    <w:rsid w:val="003C4E24"/>
    <w:rsid w:val="003C52B6"/>
    <w:rsid w:val="003C54F2"/>
    <w:rsid w:val="003C5E2A"/>
    <w:rsid w:val="003C6642"/>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106A"/>
    <w:rsid w:val="003E18F8"/>
    <w:rsid w:val="003E27FF"/>
    <w:rsid w:val="003E2986"/>
    <w:rsid w:val="003E2AFD"/>
    <w:rsid w:val="003E2B6D"/>
    <w:rsid w:val="003E3C4F"/>
    <w:rsid w:val="003E3D1E"/>
    <w:rsid w:val="003E3E7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8D6"/>
    <w:rsid w:val="00445D4B"/>
    <w:rsid w:val="00445E1A"/>
    <w:rsid w:val="00445FB4"/>
    <w:rsid w:val="0044666A"/>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6F9E"/>
    <w:rsid w:val="00477A7E"/>
    <w:rsid w:val="00477CDD"/>
    <w:rsid w:val="00480C89"/>
    <w:rsid w:val="0048158D"/>
    <w:rsid w:val="00481B5F"/>
    <w:rsid w:val="00481E46"/>
    <w:rsid w:val="00482685"/>
    <w:rsid w:val="0048333C"/>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753E"/>
    <w:rsid w:val="004B7C38"/>
    <w:rsid w:val="004C0CC9"/>
    <w:rsid w:val="004C17E0"/>
    <w:rsid w:val="004C1B83"/>
    <w:rsid w:val="004C20A1"/>
    <w:rsid w:val="004C2636"/>
    <w:rsid w:val="004C4243"/>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6349"/>
    <w:rsid w:val="004D6F4B"/>
    <w:rsid w:val="004D75C2"/>
    <w:rsid w:val="004D7E45"/>
    <w:rsid w:val="004E1196"/>
    <w:rsid w:val="004E1372"/>
    <w:rsid w:val="004E32BD"/>
    <w:rsid w:val="004E35E7"/>
    <w:rsid w:val="004E37EE"/>
    <w:rsid w:val="004E423C"/>
    <w:rsid w:val="004E464C"/>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13A"/>
    <w:rsid w:val="004F65B3"/>
    <w:rsid w:val="004F6A87"/>
    <w:rsid w:val="004F73E3"/>
    <w:rsid w:val="004F761F"/>
    <w:rsid w:val="004F7FC2"/>
    <w:rsid w:val="00500439"/>
    <w:rsid w:val="00500B4D"/>
    <w:rsid w:val="00500E51"/>
    <w:rsid w:val="005012AD"/>
    <w:rsid w:val="005015E9"/>
    <w:rsid w:val="00501EC9"/>
    <w:rsid w:val="00503ACA"/>
    <w:rsid w:val="00504895"/>
    <w:rsid w:val="00505095"/>
    <w:rsid w:val="0050528B"/>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2913"/>
    <w:rsid w:val="00523FA2"/>
    <w:rsid w:val="005247C7"/>
    <w:rsid w:val="005248F5"/>
    <w:rsid w:val="00524956"/>
    <w:rsid w:val="00525AB0"/>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7A5"/>
    <w:rsid w:val="00544BA5"/>
    <w:rsid w:val="00544BF6"/>
    <w:rsid w:val="00544E07"/>
    <w:rsid w:val="00545132"/>
    <w:rsid w:val="005458B0"/>
    <w:rsid w:val="00546C9C"/>
    <w:rsid w:val="005473DD"/>
    <w:rsid w:val="00547554"/>
    <w:rsid w:val="00547B12"/>
    <w:rsid w:val="00550A2F"/>
    <w:rsid w:val="00550AB7"/>
    <w:rsid w:val="00551741"/>
    <w:rsid w:val="0055303C"/>
    <w:rsid w:val="00553080"/>
    <w:rsid w:val="00553229"/>
    <w:rsid w:val="00553248"/>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80A8B"/>
    <w:rsid w:val="00580B01"/>
    <w:rsid w:val="00581377"/>
    <w:rsid w:val="00581DED"/>
    <w:rsid w:val="005822BD"/>
    <w:rsid w:val="00582F6F"/>
    <w:rsid w:val="00584E86"/>
    <w:rsid w:val="00585589"/>
    <w:rsid w:val="005856A9"/>
    <w:rsid w:val="005858B0"/>
    <w:rsid w:val="005868B6"/>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D62"/>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F88"/>
    <w:rsid w:val="005D3FD0"/>
    <w:rsid w:val="005D4443"/>
    <w:rsid w:val="005D4EAC"/>
    <w:rsid w:val="005D5564"/>
    <w:rsid w:val="005D5B8C"/>
    <w:rsid w:val="005D6E9D"/>
    <w:rsid w:val="005D73AA"/>
    <w:rsid w:val="005D7797"/>
    <w:rsid w:val="005E0681"/>
    <w:rsid w:val="005E0AB7"/>
    <w:rsid w:val="005E1830"/>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E7F"/>
    <w:rsid w:val="00650AAB"/>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CD4"/>
    <w:rsid w:val="00686126"/>
    <w:rsid w:val="006861DE"/>
    <w:rsid w:val="006868B9"/>
    <w:rsid w:val="00686934"/>
    <w:rsid w:val="00687038"/>
    <w:rsid w:val="006875BB"/>
    <w:rsid w:val="006877B4"/>
    <w:rsid w:val="00687868"/>
    <w:rsid w:val="0069098F"/>
    <w:rsid w:val="00690DEE"/>
    <w:rsid w:val="00692214"/>
    <w:rsid w:val="00692539"/>
    <w:rsid w:val="006936B4"/>
    <w:rsid w:val="0069374D"/>
    <w:rsid w:val="00693A3B"/>
    <w:rsid w:val="00693B87"/>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A6D"/>
    <w:rsid w:val="006D4CE5"/>
    <w:rsid w:val="006D5950"/>
    <w:rsid w:val="006D6D59"/>
    <w:rsid w:val="006D795E"/>
    <w:rsid w:val="006D7F16"/>
    <w:rsid w:val="006E0227"/>
    <w:rsid w:val="006E037B"/>
    <w:rsid w:val="006E04FB"/>
    <w:rsid w:val="006E13E0"/>
    <w:rsid w:val="006E1585"/>
    <w:rsid w:val="006E3254"/>
    <w:rsid w:val="006E3600"/>
    <w:rsid w:val="006E38B0"/>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A68"/>
    <w:rsid w:val="00776C8E"/>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3166"/>
    <w:rsid w:val="007A33BF"/>
    <w:rsid w:val="007A3941"/>
    <w:rsid w:val="007A4761"/>
    <w:rsid w:val="007A4A2D"/>
    <w:rsid w:val="007A5694"/>
    <w:rsid w:val="007A5747"/>
    <w:rsid w:val="007A5966"/>
    <w:rsid w:val="007A5987"/>
    <w:rsid w:val="007A5C1F"/>
    <w:rsid w:val="007A6558"/>
    <w:rsid w:val="007A698A"/>
    <w:rsid w:val="007A69E7"/>
    <w:rsid w:val="007A6ABF"/>
    <w:rsid w:val="007A6E30"/>
    <w:rsid w:val="007A75A0"/>
    <w:rsid w:val="007A7E45"/>
    <w:rsid w:val="007B00A8"/>
    <w:rsid w:val="007B07B6"/>
    <w:rsid w:val="007B0A7F"/>
    <w:rsid w:val="007B2068"/>
    <w:rsid w:val="007B20E3"/>
    <w:rsid w:val="007B33E9"/>
    <w:rsid w:val="007B3AB6"/>
    <w:rsid w:val="007B4326"/>
    <w:rsid w:val="007B529F"/>
    <w:rsid w:val="007B5AD1"/>
    <w:rsid w:val="007B5B9D"/>
    <w:rsid w:val="007B6AA3"/>
    <w:rsid w:val="007B6F77"/>
    <w:rsid w:val="007B77C7"/>
    <w:rsid w:val="007B7A83"/>
    <w:rsid w:val="007C07AB"/>
    <w:rsid w:val="007C0962"/>
    <w:rsid w:val="007C10AF"/>
    <w:rsid w:val="007C1E11"/>
    <w:rsid w:val="007C2BE5"/>
    <w:rsid w:val="007C2D64"/>
    <w:rsid w:val="007C2FC9"/>
    <w:rsid w:val="007C325D"/>
    <w:rsid w:val="007C3BA7"/>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7A3"/>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6E3"/>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CCA"/>
    <w:rsid w:val="00877FFB"/>
    <w:rsid w:val="00877FFC"/>
    <w:rsid w:val="00880E01"/>
    <w:rsid w:val="00881314"/>
    <w:rsid w:val="0088178B"/>
    <w:rsid w:val="00881A49"/>
    <w:rsid w:val="008830A0"/>
    <w:rsid w:val="008836B8"/>
    <w:rsid w:val="00883DB0"/>
    <w:rsid w:val="00884B28"/>
    <w:rsid w:val="00884FB5"/>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721F"/>
    <w:rsid w:val="00897634"/>
    <w:rsid w:val="008A0A71"/>
    <w:rsid w:val="008A0BCD"/>
    <w:rsid w:val="008A1509"/>
    <w:rsid w:val="008A16D7"/>
    <w:rsid w:val="008A177C"/>
    <w:rsid w:val="008A189D"/>
    <w:rsid w:val="008A3536"/>
    <w:rsid w:val="008A371A"/>
    <w:rsid w:val="008A371C"/>
    <w:rsid w:val="008A38A7"/>
    <w:rsid w:val="008A39D3"/>
    <w:rsid w:val="008A3ED0"/>
    <w:rsid w:val="008A3F8F"/>
    <w:rsid w:val="008A4313"/>
    <w:rsid w:val="008A4622"/>
    <w:rsid w:val="008A4706"/>
    <w:rsid w:val="008A480B"/>
    <w:rsid w:val="008A4C34"/>
    <w:rsid w:val="008A4D1C"/>
    <w:rsid w:val="008A5782"/>
    <w:rsid w:val="008A5880"/>
    <w:rsid w:val="008A5AD9"/>
    <w:rsid w:val="008A5D90"/>
    <w:rsid w:val="008A6736"/>
    <w:rsid w:val="008A780E"/>
    <w:rsid w:val="008A7DBB"/>
    <w:rsid w:val="008B095A"/>
    <w:rsid w:val="008B1644"/>
    <w:rsid w:val="008B1664"/>
    <w:rsid w:val="008B2019"/>
    <w:rsid w:val="008B31C5"/>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0D69"/>
    <w:rsid w:val="008E1B99"/>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69A"/>
    <w:rsid w:val="00903A4D"/>
    <w:rsid w:val="00903AAF"/>
    <w:rsid w:val="009040EB"/>
    <w:rsid w:val="0090442A"/>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179B9"/>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55D"/>
    <w:rsid w:val="0095058F"/>
    <w:rsid w:val="009505AA"/>
    <w:rsid w:val="00950F0B"/>
    <w:rsid w:val="00952692"/>
    <w:rsid w:val="00952851"/>
    <w:rsid w:val="009528DB"/>
    <w:rsid w:val="0095333A"/>
    <w:rsid w:val="0095343C"/>
    <w:rsid w:val="009534C7"/>
    <w:rsid w:val="00953A0C"/>
    <w:rsid w:val="00953AE3"/>
    <w:rsid w:val="00953D55"/>
    <w:rsid w:val="009540E0"/>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67"/>
    <w:rsid w:val="009C2E0C"/>
    <w:rsid w:val="009C2FE1"/>
    <w:rsid w:val="009C3106"/>
    <w:rsid w:val="009C3210"/>
    <w:rsid w:val="009C3B53"/>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395"/>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227F"/>
    <w:rsid w:val="00A43D67"/>
    <w:rsid w:val="00A440DA"/>
    <w:rsid w:val="00A44931"/>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4CC"/>
    <w:rsid w:val="00A751D8"/>
    <w:rsid w:val="00A75205"/>
    <w:rsid w:val="00A75327"/>
    <w:rsid w:val="00A75427"/>
    <w:rsid w:val="00A75543"/>
    <w:rsid w:val="00A7567C"/>
    <w:rsid w:val="00A762E3"/>
    <w:rsid w:val="00A764E9"/>
    <w:rsid w:val="00A76F34"/>
    <w:rsid w:val="00A770AF"/>
    <w:rsid w:val="00A775E0"/>
    <w:rsid w:val="00A77678"/>
    <w:rsid w:val="00A77D6F"/>
    <w:rsid w:val="00A77DCE"/>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D22"/>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F"/>
    <w:rsid w:val="00AF61C6"/>
    <w:rsid w:val="00AF6249"/>
    <w:rsid w:val="00AF624B"/>
    <w:rsid w:val="00AF7C65"/>
    <w:rsid w:val="00AF7CC7"/>
    <w:rsid w:val="00AF7E5A"/>
    <w:rsid w:val="00B0049A"/>
    <w:rsid w:val="00B00979"/>
    <w:rsid w:val="00B01146"/>
    <w:rsid w:val="00B018BB"/>
    <w:rsid w:val="00B01D9B"/>
    <w:rsid w:val="00B01FE5"/>
    <w:rsid w:val="00B02287"/>
    <w:rsid w:val="00B0240C"/>
    <w:rsid w:val="00B02A8B"/>
    <w:rsid w:val="00B02AD5"/>
    <w:rsid w:val="00B034FA"/>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E92"/>
    <w:rsid w:val="00B1764A"/>
    <w:rsid w:val="00B2069C"/>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AC3"/>
    <w:rsid w:val="00B30EC5"/>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A98"/>
    <w:rsid w:val="00B9366F"/>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393"/>
    <w:rsid w:val="00BC34C3"/>
    <w:rsid w:val="00BC4B59"/>
    <w:rsid w:val="00BC4B65"/>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83C"/>
    <w:rsid w:val="00BD6A79"/>
    <w:rsid w:val="00BD6FD0"/>
    <w:rsid w:val="00BD70E2"/>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74B6"/>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DBE"/>
    <w:rsid w:val="00C103BB"/>
    <w:rsid w:val="00C1106E"/>
    <w:rsid w:val="00C11C43"/>
    <w:rsid w:val="00C1238D"/>
    <w:rsid w:val="00C12789"/>
    <w:rsid w:val="00C12ACE"/>
    <w:rsid w:val="00C12BC1"/>
    <w:rsid w:val="00C1353C"/>
    <w:rsid w:val="00C14826"/>
    <w:rsid w:val="00C14B83"/>
    <w:rsid w:val="00C14B92"/>
    <w:rsid w:val="00C14C49"/>
    <w:rsid w:val="00C15118"/>
    <w:rsid w:val="00C1669A"/>
    <w:rsid w:val="00C17812"/>
    <w:rsid w:val="00C178E5"/>
    <w:rsid w:val="00C1797C"/>
    <w:rsid w:val="00C20BB3"/>
    <w:rsid w:val="00C219D0"/>
    <w:rsid w:val="00C22596"/>
    <w:rsid w:val="00C22F16"/>
    <w:rsid w:val="00C238EE"/>
    <w:rsid w:val="00C23D54"/>
    <w:rsid w:val="00C2432D"/>
    <w:rsid w:val="00C243B6"/>
    <w:rsid w:val="00C26E36"/>
    <w:rsid w:val="00C27160"/>
    <w:rsid w:val="00C2719B"/>
    <w:rsid w:val="00C273AB"/>
    <w:rsid w:val="00C302D6"/>
    <w:rsid w:val="00C305DF"/>
    <w:rsid w:val="00C3074A"/>
    <w:rsid w:val="00C313C4"/>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DBF"/>
    <w:rsid w:val="00C52277"/>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6A6D"/>
    <w:rsid w:val="00C97A36"/>
    <w:rsid w:val="00C97C88"/>
    <w:rsid w:val="00CA0385"/>
    <w:rsid w:val="00CA0516"/>
    <w:rsid w:val="00CA0625"/>
    <w:rsid w:val="00CA0889"/>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45"/>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041"/>
    <w:rsid w:val="00D50548"/>
    <w:rsid w:val="00D50AD4"/>
    <w:rsid w:val="00D5119D"/>
    <w:rsid w:val="00D51347"/>
    <w:rsid w:val="00D51DB8"/>
    <w:rsid w:val="00D5257F"/>
    <w:rsid w:val="00D528CC"/>
    <w:rsid w:val="00D554CC"/>
    <w:rsid w:val="00D55599"/>
    <w:rsid w:val="00D55F21"/>
    <w:rsid w:val="00D571F6"/>
    <w:rsid w:val="00D57A75"/>
    <w:rsid w:val="00D57EFA"/>
    <w:rsid w:val="00D6093C"/>
    <w:rsid w:val="00D60A16"/>
    <w:rsid w:val="00D6137B"/>
    <w:rsid w:val="00D61E93"/>
    <w:rsid w:val="00D625E5"/>
    <w:rsid w:val="00D626FD"/>
    <w:rsid w:val="00D62970"/>
    <w:rsid w:val="00D63DEC"/>
    <w:rsid w:val="00D64210"/>
    <w:rsid w:val="00D6538B"/>
    <w:rsid w:val="00D655FE"/>
    <w:rsid w:val="00D657A7"/>
    <w:rsid w:val="00D67420"/>
    <w:rsid w:val="00D67522"/>
    <w:rsid w:val="00D675E2"/>
    <w:rsid w:val="00D7032F"/>
    <w:rsid w:val="00D707DA"/>
    <w:rsid w:val="00D71568"/>
    <w:rsid w:val="00D71D6B"/>
    <w:rsid w:val="00D720A0"/>
    <w:rsid w:val="00D723D9"/>
    <w:rsid w:val="00D724A9"/>
    <w:rsid w:val="00D72F56"/>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F1"/>
    <w:rsid w:val="00DA00F2"/>
    <w:rsid w:val="00DA023B"/>
    <w:rsid w:val="00DA0907"/>
    <w:rsid w:val="00DA1056"/>
    <w:rsid w:val="00DA179D"/>
    <w:rsid w:val="00DA1D27"/>
    <w:rsid w:val="00DA2143"/>
    <w:rsid w:val="00DA24DE"/>
    <w:rsid w:val="00DA25AB"/>
    <w:rsid w:val="00DA3EB5"/>
    <w:rsid w:val="00DA448E"/>
    <w:rsid w:val="00DA48D2"/>
    <w:rsid w:val="00DA4981"/>
    <w:rsid w:val="00DA4B26"/>
    <w:rsid w:val="00DA5A02"/>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79F"/>
    <w:rsid w:val="00DB67CE"/>
    <w:rsid w:val="00DB6961"/>
    <w:rsid w:val="00DB73AA"/>
    <w:rsid w:val="00DB78D7"/>
    <w:rsid w:val="00DB79F0"/>
    <w:rsid w:val="00DC00BB"/>
    <w:rsid w:val="00DC0664"/>
    <w:rsid w:val="00DC0E2B"/>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9A0"/>
    <w:rsid w:val="00E02D39"/>
    <w:rsid w:val="00E03356"/>
    <w:rsid w:val="00E033AF"/>
    <w:rsid w:val="00E03613"/>
    <w:rsid w:val="00E04443"/>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501B"/>
    <w:rsid w:val="00E35052"/>
    <w:rsid w:val="00E35060"/>
    <w:rsid w:val="00E3514D"/>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E18"/>
    <w:rsid w:val="00E86153"/>
    <w:rsid w:val="00E90971"/>
    <w:rsid w:val="00E914FE"/>
    <w:rsid w:val="00E92902"/>
    <w:rsid w:val="00E92C2C"/>
    <w:rsid w:val="00E92E62"/>
    <w:rsid w:val="00E93253"/>
    <w:rsid w:val="00E9350D"/>
    <w:rsid w:val="00E94FA4"/>
    <w:rsid w:val="00E954AF"/>
    <w:rsid w:val="00E95B6B"/>
    <w:rsid w:val="00E969B5"/>
    <w:rsid w:val="00E96BD0"/>
    <w:rsid w:val="00E96E6A"/>
    <w:rsid w:val="00E97320"/>
    <w:rsid w:val="00E973E1"/>
    <w:rsid w:val="00E97421"/>
    <w:rsid w:val="00E97996"/>
    <w:rsid w:val="00E97EBE"/>
    <w:rsid w:val="00EA045A"/>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91B"/>
    <w:rsid w:val="00EC6F9F"/>
    <w:rsid w:val="00ED016E"/>
    <w:rsid w:val="00ED01D6"/>
    <w:rsid w:val="00ED03B7"/>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599E"/>
    <w:rsid w:val="00F06753"/>
    <w:rsid w:val="00F068D6"/>
    <w:rsid w:val="00F07261"/>
    <w:rsid w:val="00F11D26"/>
    <w:rsid w:val="00F12250"/>
    <w:rsid w:val="00F12610"/>
    <w:rsid w:val="00F12A7C"/>
    <w:rsid w:val="00F12A9B"/>
    <w:rsid w:val="00F137E5"/>
    <w:rsid w:val="00F1390A"/>
    <w:rsid w:val="00F13FBA"/>
    <w:rsid w:val="00F14A9B"/>
    <w:rsid w:val="00F14E26"/>
    <w:rsid w:val="00F14E8A"/>
    <w:rsid w:val="00F15AF4"/>
    <w:rsid w:val="00F16557"/>
    <w:rsid w:val="00F17637"/>
    <w:rsid w:val="00F20604"/>
    <w:rsid w:val="00F20F97"/>
    <w:rsid w:val="00F20FE2"/>
    <w:rsid w:val="00F21444"/>
    <w:rsid w:val="00F2160B"/>
    <w:rsid w:val="00F21658"/>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B97"/>
    <w:rsid w:val="00F3164A"/>
    <w:rsid w:val="00F3212A"/>
    <w:rsid w:val="00F3217D"/>
    <w:rsid w:val="00F32196"/>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1DF2"/>
    <w:rsid w:val="00FA1FA7"/>
    <w:rsid w:val="00FA2919"/>
    <w:rsid w:val="00FA3076"/>
    <w:rsid w:val="00FA323E"/>
    <w:rsid w:val="00FA35A6"/>
    <w:rsid w:val="00FA3841"/>
    <w:rsid w:val="00FA4FC5"/>
    <w:rsid w:val="00FA675C"/>
    <w:rsid w:val="00FA6D62"/>
    <w:rsid w:val="00FA6EFA"/>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rsid w:val="003B6537"/>
    <w:rPr>
      <w:sz w:val="18"/>
      <w:szCs w:val="18"/>
    </w:rPr>
  </w:style>
  <w:style w:type="paragraph" w:styleId="ab">
    <w:name w:val="annotation text"/>
    <w:basedOn w:val="a2"/>
    <w:link w:val="Char0"/>
    <w:uiPriority w:val="99"/>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basedOn w:val="a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3"/>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3">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0">
    <w:name w:val="메모 텍스트 Char"/>
    <w:link w:val="ab"/>
    <w:uiPriority w:val="99"/>
    <w:rsid w:val="00EE2383"/>
    <w:rPr>
      <w:rFonts w:eastAsia="MS Mincho"/>
      <w:lang w:val="en-GB" w:eastAsia="en-US"/>
    </w:rPr>
  </w:style>
  <w:style w:type="paragraph" w:customStyle="1" w:styleId="textintend1">
    <w:name w:val="text intend 1"/>
    <w:basedOn w:val="Text"/>
    <w:rsid w:val="00EE2383"/>
    <w:pPr>
      <w:widowControl/>
      <w:numPr>
        <w:numId w:val="25"/>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rsid w:val="003B6537"/>
    <w:rPr>
      <w:sz w:val="18"/>
      <w:szCs w:val="18"/>
    </w:rPr>
  </w:style>
  <w:style w:type="paragraph" w:styleId="ab">
    <w:name w:val="annotation text"/>
    <w:basedOn w:val="a2"/>
    <w:link w:val="Char0"/>
    <w:uiPriority w:val="99"/>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basedOn w:val="a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3"/>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3">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0">
    <w:name w:val="메모 텍스트 Char"/>
    <w:link w:val="ab"/>
    <w:uiPriority w:val="99"/>
    <w:rsid w:val="00EE2383"/>
    <w:rPr>
      <w:rFonts w:eastAsia="MS Mincho"/>
      <w:lang w:val="en-GB" w:eastAsia="en-US"/>
    </w:rPr>
  </w:style>
  <w:style w:type="paragraph" w:customStyle="1" w:styleId="textintend1">
    <w:name w:val="text intend 1"/>
    <w:basedOn w:val="Text"/>
    <w:rsid w:val="00EE2383"/>
    <w:pPr>
      <w:widowControl/>
      <w:numPr>
        <w:numId w:val="25"/>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1D1EB-CD86-4138-BE0F-DC89AA8C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2253</Words>
  <Characters>12848</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Eunsun Kim</cp:lastModifiedBy>
  <cp:revision>8</cp:revision>
  <cp:lastPrinted>2016-08-13T03:00:00Z</cp:lastPrinted>
  <dcterms:created xsi:type="dcterms:W3CDTF">2017-09-11T05:01:00Z</dcterms:created>
  <dcterms:modified xsi:type="dcterms:W3CDTF">2017-09-11T05:26:00Z</dcterms:modified>
</cp:coreProperties>
</file>